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28DB2" w14:textId="77777777" w:rsidR="005A300E" w:rsidRDefault="005A300E">
      <w:pPr>
        <w:rPr>
          <w:rFonts w:ascii="MingLiU-ExtB" w:eastAsia="MingLiU-ExtB" w:cs="MingLiU-ExtB"/>
          <w:sz w:val="22"/>
          <w:szCs w:val="22"/>
        </w:rPr>
      </w:pPr>
      <w:bookmarkStart w:id="0" w:name="_GoBack"/>
      <w:bookmarkEnd w:id="0"/>
    </w:p>
    <w:p w14:paraId="3D82B936" w14:textId="77777777" w:rsidR="005A300E" w:rsidRDefault="005A300E">
      <w:pPr>
        <w:tabs>
          <w:tab w:val="center" w:pos="5400"/>
        </w:tabs>
        <w:rPr>
          <w:rFonts w:ascii="MingLiU-ExtB" w:eastAsia="MingLiU-ExtB" w:cs="MingLiU-ExtB"/>
          <w:b/>
          <w:bCs/>
          <w:sz w:val="22"/>
          <w:szCs w:val="22"/>
          <w:u w:val="single"/>
        </w:rPr>
      </w:pPr>
      <w:r>
        <w:rPr>
          <w:rFonts w:ascii="MingLiU-ExtB" w:eastAsia="MingLiU-ExtB" w:cs="MingLiU-ExtB"/>
          <w:sz w:val="22"/>
          <w:szCs w:val="22"/>
        </w:rPr>
        <w:tab/>
      </w:r>
      <w:r>
        <w:rPr>
          <w:rFonts w:ascii="MingLiU-ExtB" w:eastAsia="MingLiU-ExtB" w:cs="MingLiU-ExtB"/>
          <w:b/>
          <w:bCs/>
          <w:sz w:val="22"/>
          <w:szCs w:val="22"/>
          <w:u w:val="single"/>
        </w:rPr>
        <w:t>SUMMARY OR SYNOPSIS OF 2020 AUDIT REPORT FOR PUBLICATION</w:t>
      </w:r>
    </w:p>
    <w:p w14:paraId="5B081466" w14:textId="77777777" w:rsidR="005A300E" w:rsidRDefault="005A300E">
      <w:pPr>
        <w:ind w:firstLine="1440"/>
        <w:rPr>
          <w:rFonts w:ascii="MingLiU-ExtB" w:eastAsia="MingLiU-ExtB" w:cs="MingLiU-ExtB"/>
          <w:b/>
          <w:bCs/>
          <w:sz w:val="22"/>
          <w:szCs w:val="22"/>
          <w:u w:val="single"/>
        </w:rPr>
      </w:pPr>
    </w:p>
    <w:p w14:paraId="60036757" w14:textId="77777777" w:rsidR="005A300E" w:rsidRDefault="005A300E">
      <w:pPr>
        <w:tabs>
          <w:tab w:val="center" w:pos="5400"/>
        </w:tabs>
        <w:rPr>
          <w:rFonts w:ascii="MingLiU-ExtB" w:eastAsia="MingLiU-ExtB" w:cs="MingLiU-ExtB"/>
          <w:b/>
          <w:bCs/>
          <w:sz w:val="22"/>
          <w:szCs w:val="22"/>
        </w:rPr>
      </w:pPr>
      <w:r>
        <w:rPr>
          <w:rFonts w:ascii="MingLiU-ExtB" w:eastAsia="MingLiU-ExtB" w:cs="MingLiU-ExtB"/>
          <w:b/>
          <w:bCs/>
          <w:sz w:val="22"/>
          <w:szCs w:val="22"/>
        </w:rPr>
        <w:tab/>
      </w:r>
      <w:r>
        <w:rPr>
          <w:rFonts w:ascii="MingLiU-ExtB" w:eastAsia="MingLiU-ExtB" w:cs="MingLiU-ExtB"/>
          <w:b/>
          <w:bCs/>
          <w:sz w:val="22"/>
          <w:szCs w:val="22"/>
          <w:u w:val="single"/>
        </w:rPr>
        <w:t>FOR THE BOROUGH OF MANASQUAN, NJ AS REQUIRED BY N.J.S. 40A:5-7</w:t>
      </w:r>
    </w:p>
    <w:p w14:paraId="7DA07015" w14:textId="77777777" w:rsidR="005A300E" w:rsidRDefault="005A300E">
      <w:pPr>
        <w:rPr>
          <w:rFonts w:ascii="MingLiU-ExtB" w:eastAsia="MingLiU-ExtB" w:cs="MingLiU-ExtB"/>
          <w:sz w:val="22"/>
          <w:szCs w:val="22"/>
        </w:rPr>
      </w:pPr>
    </w:p>
    <w:p w14:paraId="0EF8E306" w14:textId="77777777" w:rsidR="005A300E" w:rsidRDefault="005A300E">
      <w:pPr>
        <w:rPr>
          <w:rFonts w:ascii="MingLiU-ExtB" w:eastAsia="MingLiU-ExtB" w:cs="MingLiU-ExtB"/>
          <w:sz w:val="22"/>
          <w:szCs w:val="22"/>
        </w:rPr>
      </w:pPr>
    </w:p>
    <w:p w14:paraId="7D2A075C" w14:textId="77777777" w:rsidR="005A300E" w:rsidRDefault="005A300E">
      <w:pPr>
        <w:tabs>
          <w:tab w:val="left" w:pos="547"/>
          <w:tab w:val="decimal" w:pos="8156"/>
          <w:tab w:val="decimal" w:pos="10059"/>
        </w:tabs>
        <w:rPr>
          <w:rFonts w:ascii="MingLiU-ExtB" w:eastAsia="MingLiU-ExtB" w:cs="MingLiU-ExtB"/>
          <w:sz w:val="22"/>
          <w:szCs w:val="22"/>
        </w:rPr>
      </w:pPr>
    </w:p>
    <w:p w14:paraId="50695EBD" w14:textId="77777777" w:rsidR="005A300E" w:rsidRDefault="005A300E">
      <w:pPr>
        <w:tabs>
          <w:tab w:val="left" w:pos="547"/>
          <w:tab w:val="decimal" w:pos="8156"/>
          <w:tab w:val="decimal" w:pos="10059"/>
        </w:tabs>
        <w:rPr>
          <w:rFonts w:ascii="MingLiU-ExtB" w:eastAsia="MingLiU-ExtB" w:cs="MingLiU-ExtB"/>
          <w:sz w:val="22"/>
          <w:szCs w:val="22"/>
        </w:rPr>
      </w:pPr>
    </w:p>
    <w:p w14:paraId="75645E7C" w14:textId="77777777" w:rsidR="005A300E" w:rsidRDefault="005A300E">
      <w:pPr>
        <w:tabs>
          <w:tab w:val="left" w:pos="547"/>
          <w:tab w:val="decimal" w:pos="8156"/>
          <w:tab w:val="decimal" w:pos="10059"/>
        </w:tabs>
        <w:rPr>
          <w:rFonts w:ascii="MingLiU-ExtB" w:eastAsia="MingLiU-ExtB" w:cs="MingLiU-ExtB"/>
          <w:sz w:val="22"/>
          <w:szCs w:val="22"/>
        </w:rPr>
      </w:pPr>
    </w:p>
    <w:p w14:paraId="2689B57B" w14:textId="671F715E" w:rsidR="005A300E" w:rsidRDefault="005A300E" w:rsidP="00CD130A">
      <w:pPr>
        <w:tabs>
          <w:tab w:val="left" w:pos="547"/>
          <w:tab w:val="decimal" w:pos="8172"/>
          <w:tab w:val="decimal" w:pos="10059"/>
        </w:tabs>
        <w:ind w:left="7200"/>
        <w:rPr>
          <w:rFonts w:ascii="MingLiU-ExtB" w:eastAsia="MingLiU-ExtB" w:cs="MingLiU-ExtB"/>
          <w:sz w:val="22"/>
          <w:szCs w:val="22"/>
        </w:rPr>
      </w:pP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sidR="00CD130A">
        <w:rPr>
          <w:rFonts w:ascii="MingLiU-ExtB" w:eastAsia="MingLiU-ExtB" w:cs="MingLiU-ExtB"/>
          <w:sz w:val="22"/>
          <w:szCs w:val="22"/>
        </w:rPr>
        <w:t xml:space="preserve">                                    </w:t>
      </w: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sidR="00CD130A">
        <w:rPr>
          <w:rFonts w:ascii="MingLiU-ExtB" w:eastAsia="MingLiU-ExtB" w:cs="MingLiU-ExtB"/>
          <w:sz w:val="22"/>
          <w:szCs w:val="22"/>
        </w:rPr>
        <w:t xml:space="preserve">                                            </w:t>
      </w:r>
      <w:r>
        <w:rPr>
          <w:rFonts w:ascii="MingLiU-ExtB" w:eastAsia="MingLiU-ExtB" w:cs="MingLiU-ExtB"/>
          <w:sz w:val="22"/>
          <w:szCs w:val="22"/>
        </w:rPr>
        <w:t xml:space="preserve"> </w:t>
      </w:r>
      <w:r w:rsidR="00D64A39">
        <w:rPr>
          <w:rFonts w:ascii="MingLiU-ExtB" w:eastAsia="MingLiU-ExtB" w:cs="MingLiU-ExtB"/>
          <w:sz w:val="22"/>
          <w:szCs w:val="22"/>
        </w:rPr>
        <w:t xml:space="preserve">   </w:t>
      </w:r>
      <w:r w:rsidR="00CD130A">
        <w:rPr>
          <w:rFonts w:ascii="MingLiU-ExtB" w:eastAsia="MingLiU-ExtB" w:cs="MingLiU-ExtB"/>
          <w:sz w:val="22"/>
          <w:szCs w:val="22"/>
        </w:rPr>
        <w:t xml:space="preserve">   </w:t>
      </w:r>
      <w:r>
        <w:rPr>
          <w:rFonts w:ascii="MingLiU-ExtB" w:eastAsia="MingLiU-ExtB" w:cs="MingLiU-ExtB"/>
          <w:sz w:val="22"/>
          <w:szCs w:val="22"/>
        </w:rPr>
        <w:t xml:space="preserve"> </w:t>
      </w:r>
      <w:r w:rsidR="00CD130A">
        <w:rPr>
          <w:rFonts w:ascii="MingLiU-ExtB" w:eastAsia="MingLiU-ExtB" w:cs="MingLiU-ExtB"/>
          <w:sz w:val="22"/>
          <w:szCs w:val="22"/>
        </w:rPr>
        <w:t xml:space="preserve">     </w:t>
      </w:r>
      <w:r w:rsidR="00D64A39">
        <w:rPr>
          <w:rFonts w:ascii="MingLiU-ExtB" w:eastAsia="MingLiU-ExtB" w:cs="MingLiU-ExtB"/>
          <w:sz w:val="22"/>
          <w:szCs w:val="22"/>
        </w:rPr>
        <w:t xml:space="preserve">Balance </w:t>
      </w:r>
      <w:r>
        <w:rPr>
          <w:rFonts w:ascii="MingLiU-ExtB" w:eastAsia="MingLiU-ExtB" w:cs="MingLiU-ExtB"/>
          <w:sz w:val="22"/>
          <w:szCs w:val="22"/>
        </w:rPr>
        <w:t xml:space="preserve">    </w:t>
      </w:r>
      <w:r w:rsidR="00CD130A">
        <w:rPr>
          <w:rFonts w:ascii="MingLiU-ExtB" w:eastAsia="MingLiU-ExtB" w:cs="MingLiU-ExtB"/>
          <w:sz w:val="22"/>
          <w:szCs w:val="22"/>
        </w:rPr>
        <w:t xml:space="preserve">       </w:t>
      </w:r>
      <w:proofErr w:type="spellStart"/>
      <w:r w:rsidR="00CD130A">
        <w:rPr>
          <w:rFonts w:ascii="MingLiU-ExtB" w:eastAsia="MingLiU-ExtB" w:cs="MingLiU-ExtB"/>
          <w:sz w:val="22"/>
          <w:szCs w:val="22"/>
        </w:rPr>
        <w:t>Balance</w:t>
      </w:r>
      <w:proofErr w:type="spellEnd"/>
      <w:r w:rsidR="00CD130A">
        <w:rPr>
          <w:rFonts w:ascii="MingLiU-ExtB" w:eastAsia="MingLiU-ExtB" w:cs="MingLiU-ExtB"/>
          <w:sz w:val="22"/>
          <w:szCs w:val="22"/>
        </w:rPr>
        <w:t xml:space="preserve">    </w:t>
      </w:r>
      <w:r>
        <w:rPr>
          <w:rFonts w:ascii="MingLiU-ExtB" w:eastAsia="MingLiU-ExtB" w:cs="MingLiU-ExtB"/>
          <w:sz w:val="22"/>
          <w:szCs w:val="22"/>
        </w:rPr>
        <w:t xml:space="preserve"> </w:t>
      </w:r>
    </w:p>
    <w:p w14:paraId="0C040209" w14:textId="1A006087" w:rsidR="005A300E" w:rsidRDefault="005A300E">
      <w:pPr>
        <w:tabs>
          <w:tab w:val="left" w:pos="547"/>
          <w:tab w:val="decimal" w:pos="8172"/>
          <w:tab w:val="decimal" w:pos="10059"/>
        </w:tabs>
        <w:ind w:left="547"/>
        <w:rPr>
          <w:rFonts w:ascii="MingLiU-ExtB" w:eastAsia="MingLiU-ExtB" w:cs="MingLiU-ExtB"/>
          <w:sz w:val="22"/>
          <w:szCs w:val="22"/>
        </w:rPr>
      </w:pP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Pr>
          <w:rFonts w:ascii="MingLiU-ExtB" w:eastAsia="MingLiU-ExtB" w:cs="MingLiU-ExtB"/>
          <w:sz w:val="22"/>
          <w:szCs w:val="22"/>
          <w:u w:val="single"/>
        </w:rPr>
        <w:t>Dec. 31, 2020</w:t>
      </w:r>
      <w:r>
        <w:rPr>
          <w:rFonts w:ascii="MingLiU-ExtB" w:eastAsia="MingLiU-ExtB" w:cs="MingLiU-ExtB"/>
          <w:sz w:val="22"/>
          <w:szCs w:val="22"/>
        </w:rPr>
        <w:t xml:space="preserve">      </w:t>
      </w:r>
      <w:r>
        <w:rPr>
          <w:rFonts w:ascii="MingLiU-ExtB" w:eastAsia="MingLiU-ExtB" w:cs="MingLiU-ExtB"/>
          <w:sz w:val="22"/>
          <w:szCs w:val="22"/>
          <w:u w:val="single"/>
        </w:rPr>
        <w:t>Dec. 31, 2019</w:t>
      </w:r>
    </w:p>
    <w:p w14:paraId="10CEB84A" w14:textId="77777777" w:rsidR="005A300E" w:rsidRDefault="005A300E">
      <w:pPr>
        <w:tabs>
          <w:tab w:val="left" w:pos="547"/>
          <w:tab w:val="decimal" w:pos="8172"/>
          <w:tab w:val="decimal" w:pos="10059"/>
        </w:tabs>
        <w:rPr>
          <w:rFonts w:ascii="MingLiU-ExtB" w:eastAsia="MingLiU-ExtB" w:cs="MingLiU-ExtB"/>
          <w:sz w:val="22"/>
          <w:szCs w:val="22"/>
        </w:rPr>
      </w:pPr>
      <w:r>
        <w:rPr>
          <w:rFonts w:ascii="MingLiU-ExtB" w:eastAsia="MingLiU-ExtB" w:cs="MingLiU-ExtB"/>
          <w:b/>
          <w:bCs/>
          <w:sz w:val="22"/>
          <w:szCs w:val="22"/>
          <w:u w:val="single"/>
        </w:rPr>
        <w:t>Assets</w:t>
      </w:r>
    </w:p>
    <w:p w14:paraId="65809804" w14:textId="77777777" w:rsidR="005A300E" w:rsidRDefault="005A300E">
      <w:pPr>
        <w:tabs>
          <w:tab w:val="left" w:pos="547"/>
          <w:tab w:val="decimal" w:pos="8172"/>
          <w:tab w:val="decimal" w:pos="10059"/>
        </w:tabs>
        <w:rPr>
          <w:rFonts w:ascii="MingLiU-ExtB" w:eastAsia="MingLiU-ExtB" w:cs="MingLiU-ExtB"/>
          <w:sz w:val="22"/>
          <w:szCs w:val="22"/>
        </w:rPr>
      </w:pPr>
    </w:p>
    <w:p w14:paraId="1154C6F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Cash and Investments</w:t>
      </w:r>
      <w:r>
        <w:rPr>
          <w:rFonts w:ascii="MingLiU-ExtB" w:eastAsia="MingLiU-ExtB" w:cs="MingLiU-ExtB"/>
          <w:sz w:val="22"/>
          <w:szCs w:val="22"/>
        </w:rPr>
        <w:tab/>
        <w:t>17,116,471.36</w:t>
      </w:r>
      <w:r>
        <w:rPr>
          <w:rFonts w:ascii="MingLiU-ExtB" w:eastAsia="MingLiU-ExtB" w:cs="MingLiU-ExtB"/>
          <w:sz w:val="22"/>
          <w:szCs w:val="22"/>
        </w:rPr>
        <w:tab/>
        <w:t>14,968,577.46</w:t>
      </w:r>
    </w:p>
    <w:p w14:paraId="7C60DE31"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Taxes, Liens, Assessment and Utility Charges Receivable</w:t>
      </w:r>
      <w:r>
        <w:rPr>
          <w:rFonts w:ascii="MingLiU-ExtB" w:eastAsia="MingLiU-ExtB" w:cs="MingLiU-ExtB"/>
          <w:sz w:val="22"/>
          <w:szCs w:val="22"/>
        </w:rPr>
        <w:tab/>
        <w:t>379,131.88</w:t>
      </w:r>
      <w:r>
        <w:rPr>
          <w:rFonts w:ascii="MingLiU-ExtB" w:eastAsia="MingLiU-ExtB" w:cs="MingLiU-ExtB"/>
          <w:sz w:val="22"/>
          <w:szCs w:val="22"/>
        </w:rPr>
        <w:tab/>
        <w:t>488,452.98</w:t>
      </w:r>
    </w:p>
    <w:p w14:paraId="2B390B6B"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Property Acquired for Taxes - Assessed Value</w:t>
      </w:r>
      <w:r>
        <w:rPr>
          <w:rFonts w:ascii="MingLiU-ExtB" w:eastAsia="MingLiU-ExtB" w:cs="MingLiU-ExtB"/>
          <w:sz w:val="22"/>
          <w:szCs w:val="22"/>
        </w:rPr>
        <w:tab/>
        <w:t>209,040.00</w:t>
      </w:r>
      <w:r>
        <w:rPr>
          <w:rFonts w:ascii="MingLiU-ExtB" w:eastAsia="MingLiU-ExtB" w:cs="MingLiU-ExtB"/>
          <w:sz w:val="22"/>
          <w:szCs w:val="22"/>
        </w:rPr>
        <w:tab/>
        <w:t>209,040.00</w:t>
      </w:r>
    </w:p>
    <w:p w14:paraId="4677C70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Accounts Receivable</w:t>
      </w:r>
      <w:r>
        <w:rPr>
          <w:rFonts w:ascii="MingLiU-ExtB" w:eastAsia="MingLiU-ExtB" w:cs="MingLiU-ExtB"/>
          <w:sz w:val="22"/>
          <w:szCs w:val="22"/>
        </w:rPr>
        <w:tab/>
        <w:t>2,659,213.94</w:t>
      </w:r>
      <w:r>
        <w:rPr>
          <w:rFonts w:ascii="MingLiU-ExtB" w:eastAsia="MingLiU-ExtB" w:cs="MingLiU-ExtB"/>
          <w:sz w:val="22"/>
          <w:szCs w:val="22"/>
        </w:rPr>
        <w:tab/>
        <w:t>2,455,694.29</w:t>
      </w:r>
    </w:p>
    <w:p w14:paraId="7C1B82D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General Fixed Assets</w:t>
      </w:r>
      <w:r>
        <w:rPr>
          <w:rFonts w:ascii="MingLiU-ExtB" w:eastAsia="MingLiU-ExtB" w:cs="MingLiU-ExtB"/>
          <w:sz w:val="22"/>
          <w:szCs w:val="22"/>
        </w:rPr>
        <w:tab/>
        <w:t>38,868,199.37</w:t>
      </w:r>
      <w:r>
        <w:rPr>
          <w:rFonts w:ascii="MingLiU-ExtB" w:eastAsia="MingLiU-ExtB" w:cs="MingLiU-ExtB"/>
          <w:sz w:val="22"/>
          <w:szCs w:val="22"/>
        </w:rPr>
        <w:tab/>
        <w:t>38,868,199.37</w:t>
      </w:r>
    </w:p>
    <w:p w14:paraId="4676E1B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Fixed Capital - Utilities</w:t>
      </w:r>
      <w:r>
        <w:rPr>
          <w:rFonts w:ascii="MingLiU-ExtB" w:eastAsia="MingLiU-ExtB" w:cs="MingLiU-ExtB"/>
          <w:sz w:val="22"/>
          <w:szCs w:val="22"/>
        </w:rPr>
        <w:tab/>
        <w:t>10,038,394.52</w:t>
      </w:r>
      <w:r>
        <w:rPr>
          <w:rFonts w:ascii="MingLiU-ExtB" w:eastAsia="MingLiU-ExtB" w:cs="MingLiU-ExtB"/>
          <w:sz w:val="22"/>
          <w:szCs w:val="22"/>
        </w:rPr>
        <w:tab/>
        <w:t>10,038,394.52</w:t>
      </w:r>
    </w:p>
    <w:p w14:paraId="59BD4C0B"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Fixed Capital - Authorized and Uncompleted - Utilities</w:t>
      </w:r>
      <w:r>
        <w:rPr>
          <w:rFonts w:ascii="MingLiU-ExtB" w:eastAsia="MingLiU-ExtB" w:cs="MingLiU-ExtB"/>
          <w:sz w:val="22"/>
          <w:szCs w:val="22"/>
        </w:rPr>
        <w:tab/>
        <w:t>17,615,313.00</w:t>
      </w:r>
      <w:r>
        <w:rPr>
          <w:rFonts w:ascii="MingLiU-ExtB" w:eastAsia="MingLiU-ExtB" w:cs="MingLiU-ExtB"/>
          <w:sz w:val="22"/>
          <w:szCs w:val="22"/>
        </w:rPr>
        <w:tab/>
        <w:t>17,565,313.00</w:t>
      </w:r>
    </w:p>
    <w:p w14:paraId="4E1B2ECB"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Deferred Charges to Future Taxation - Funded</w:t>
      </w:r>
      <w:r>
        <w:rPr>
          <w:rFonts w:ascii="MingLiU-ExtB" w:eastAsia="MingLiU-ExtB" w:cs="MingLiU-ExtB"/>
          <w:sz w:val="22"/>
          <w:szCs w:val="22"/>
        </w:rPr>
        <w:tab/>
        <w:t>4,905,526.11</w:t>
      </w:r>
      <w:r>
        <w:rPr>
          <w:rFonts w:ascii="MingLiU-ExtB" w:eastAsia="MingLiU-ExtB" w:cs="MingLiU-ExtB"/>
          <w:sz w:val="22"/>
          <w:szCs w:val="22"/>
        </w:rPr>
        <w:tab/>
        <w:t>5,318,827.23</w:t>
      </w:r>
    </w:p>
    <w:p w14:paraId="03DEF1B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Deferred Charges to Future Taxation - Unfunded</w:t>
      </w:r>
      <w:r>
        <w:rPr>
          <w:rFonts w:ascii="MingLiU-ExtB" w:eastAsia="MingLiU-ExtB" w:cs="MingLiU-ExtB"/>
          <w:sz w:val="22"/>
          <w:szCs w:val="22"/>
        </w:rPr>
        <w:tab/>
        <w:t>11,074,988.13</w:t>
      </w:r>
      <w:r>
        <w:rPr>
          <w:rFonts w:ascii="MingLiU-ExtB" w:eastAsia="MingLiU-ExtB" w:cs="MingLiU-ExtB"/>
          <w:sz w:val="22"/>
          <w:szCs w:val="22"/>
        </w:rPr>
        <w:tab/>
        <w:t>9,251,352.78</w:t>
      </w:r>
    </w:p>
    <w:p w14:paraId="1AEB0C3D" w14:textId="2F94AAF9"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Deferred Charges to Future Revenue of Succeeding Years</w:t>
      </w:r>
      <w:r>
        <w:rPr>
          <w:rFonts w:ascii="MingLiU-ExtB" w:eastAsia="MingLiU-ExtB" w:cs="MingLiU-ExtB"/>
          <w:sz w:val="22"/>
          <w:szCs w:val="22"/>
        </w:rPr>
        <w:tab/>
      </w:r>
      <w:r>
        <w:rPr>
          <w:rFonts w:ascii="MingLiU-ExtB" w:eastAsia="MingLiU-ExtB" w:cs="MingLiU-ExtB"/>
          <w:sz w:val="22"/>
          <w:szCs w:val="22"/>
          <w:u w:val="single"/>
        </w:rPr>
        <w:t xml:space="preserve"> 1,368,774.33</w:t>
      </w:r>
      <w:r>
        <w:rPr>
          <w:rFonts w:ascii="MingLiU-ExtB" w:eastAsia="MingLiU-ExtB" w:cs="MingLiU-ExtB"/>
          <w:sz w:val="22"/>
          <w:szCs w:val="22"/>
        </w:rPr>
        <w:tab/>
      </w:r>
      <w:r>
        <w:rPr>
          <w:rFonts w:ascii="MingLiU-ExtB" w:eastAsia="MingLiU-ExtB" w:cs="MingLiU-ExtB"/>
          <w:sz w:val="22"/>
          <w:szCs w:val="22"/>
          <w:u w:val="single"/>
        </w:rPr>
        <w:t xml:space="preserve"> 1,849,018.86</w:t>
      </w:r>
    </w:p>
    <w:p w14:paraId="46413A14" w14:textId="77777777" w:rsidR="005A300E" w:rsidRDefault="005A300E">
      <w:pPr>
        <w:tabs>
          <w:tab w:val="left" w:pos="270"/>
          <w:tab w:val="decimal" w:pos="7920"/>
          <w:tab w:val="decimal" w:pos="9900"/>
        </w:tabs>
        <w:rPr>
          <w:rFonts w:ascii="MingLiU-ExtB" w:eastAsia="MingLiU-ExtB" w:cs="MingLiU-ExtB"/>
          <w:sz w:val="22"/>
          <w:szCs w:val="22"/>
        </w:rPr>
      </w:pPr>
    </w:p>
    <w:p w14:paraId="4F5DFAC4"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Assets</w:t>
      </w:r>
      <w:r>
        <w:rPr>
          <w:rFonts w:ascii="MingLiU-ExtB" w:eastAsia="MingLiU-ExtB" w:cs="MingLiU-ExtB"/>
          <w:sz w:val="22"/>
          <w:szCs w:val="22"/>
        </w:rPr>
        <w:tab/>
        <w:t>$</w:t>
      </w:r>
      <w:r>
        <w:rPr>
          <w:rFonts w:ascii="MingLiU-ExtB" w:eastAsia="MingLiU-ExtB" w:cs="MingLiU-ExtB"/>
          <w:sz w:val="22"/>
          <w:szCs w:val="22"/>
          <w:u w:val="double"/>
        </w:rPr>
        <w:t>104,235,052.64</w:t>
      </w:r>
      <w:r>
        <w:rPr>
          <w:rFonts w:ascii="MingLiU-ExtB" w:eastAsia="MingLiU-ExtB" w:cs="MingLiU-ExtB"/>
          <w:sz w:val="22"/>
          <w:szCs w:val="22"/>
        </w:rPr>
        <w:tab/>
      </w:r>
      <w:r>
        <w:rPr>
          <w:rFonts w:ascii="MingLiU-ExtB" w:eastAsia="MingLiU-ExtB" w:cs="MingLiU-ExtB"/>
          <w:sz w:val="22"/>
          <w:szCs w:val="22"/>
          <w:u w:val="double"/>
        </w:rPr>
        <w:t>101,012,870.49</w:t>
      </w:r>
    </w:p>
    <w:p w14:paraId="636A0173" w14:textId="77777777" w:rsidR="005A300E" w:rsidRDefault="005A300E">
      <w:pPr>
        <w:tabs>
          <w:tab w:val="left" w:pos="270"/>
          <w:tab w:val="decimal" w:pos="7920"/>
          <w:tab w:val="decimal" w:pos="9900"/>
        </w:tabs>
        <w:rPr>
          <w:rFonts w:ascii="MingLiU-ExtB" w:eastAsia="MingLiU-ExtB" w:cs="MingLiU-ExtB"/>
          <w:sz w:val="22"/>
          <w:szCs w:val="22"/>
        </w:rPr>
      </w:pPr>
    </w:p>
    <w:p w14:paraId="7F3E6581"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Liabilities, Reserves and Fund Balance</w:t>
      </w:r>
    </w:p>
    <w:p w14:paraId="17C8F0F0" w14:textId="77777777" w:rsidR="005A300E" w:rsidRDefault="005A300E">
      <w:pPr>
        <w:tabs>
          <w:tab w:val="left" w:pos="270"/>
          <w:tab w:val="decimal" w:pos="7920"/>
          <w:tab w:val="decimal" w:pos="9900"/>
        </w:tabs>
        <w:rPr>
          <w:rFonts w:ascii="MingLiU-ExtB" w:eastAsia="MingLiU-ExtB" w:cs="MingLiU-ExtB"/>
          <w:sz w:val="22"/>
          <w:szCs w:val="22"/>
        </w:rPr>
      </w:pPr>
    </w:p>
    <w:p w14:paraId="12CFF065"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Bonds, Notes and Loans Payable</w:t>
      </w:r>
      <w:r>
        <w:rPr>
          <w:rFonts w:ascii="MingLiU-ExtB" w:eastAsia="MingLiU-ExtB" w:cs="MingLiU-ExtB"/>
          <w:sz w:val="22"/>
          <w:szCs w:val="22"/>
        </w:rPr>
        <w:tab/>
        <w:t>14,056,412.56</w:t>
      </w:r>
      <w:r>
        <w:rPr>
          <w:rFonts w:ascii="MingLiU-ExtB" w:eastAsia="MingLiU-ExtB" w:cs="MingLiU-ExtB"/>
          <w:sz w:val="22"/>
          <w:szCs w:val="22"/>
        </w:rPr>
        <w:tab/>
        <w:t>14,678,435.01</w:t>
      </w:r>
    </w:p>
    <w:p w14:paraId="4E4617ED"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Appropriation Reserves and Other Liabilities</w:t>
      </w:r>
      <w:r>
        <w:rPr>
          <w:rFonts w:ascii="MingLiU-ExtB" w:eastAsia="MingLiU-ExtB" w:cs="MingLiU-ExtB"/>
          <w:sz w:val="22"/>
          <w:szCs w:val="22"/>
        </w:rPr>
        <w:tab/>
        <w:t>10,031,744.24</w:t>
      </w:r>
      <w:r>
        <w:rPr>
          <w:rFonts w:ascii="MingLiU-ExtB" w:eastAsia="MingLiU-ExtB" w:cs="MingLiU-ExtB"/>
          <w:sz w:val="22"/>
          <w:szCs w:val="22"/>
        </w:rPr>
        <w:tab/>
        <w:t>8,744,186.10</w:t>
      </w:r>
    </w:p>
    <w:p w14:paraId="7210B2A4"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Improvement Authorizations</w:t>
      </w:r>
      <w:r>
        <w:rPr>
          <w:rFonts w:ascii="MingLiU-ExtB" w:eastAsia="MingLiU-ExtB" w:cs="MingLiU-ExtB"/>
          <w:sz w:val="22"/>
          <w:szCs w:val="22"/>
        </w:rPr>
        <w:tab/>
        <w:t>11,447,461.89</w:t>
      </w:r>
      <w:r>
        <w:rPr>
          <w:rFonts w:ascii="MingLiU-ExtB" w:eastAsia="MingLiU-ExtB" w:cs="MingLiU-ExtB"/>
          <w:sz w:val="22"/>
          <w:szCs w:val="22"/>
        </w:rPr>
        <w:tab/>
        <w:t>10,414,528.79</w:t>
      </w:r>
    </w:p>
    <w:p w14:paraId="05A22BBA"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Investment in General Fixed Assets</w:t>
      </w:r>
      <w:r>
        <w:rPr>
          <w:rFonts w:ascii="MingLiU-ExtB" w:eastAsia="MingLiU-ExtB" w:cs="MingLiU-ExtB"/>
          <w:sz w:val="22"/>
          <w:szCs w:val="22"/>
        </w:rPr>
        <w:tab/>
        <w:t>38,868,199.37</w:t>
      </w:r>
      <w:r>
        <w:rPr>
          <w:rFonts w:ascii="MingLiU-ExtB" w:eastAsia="MingLiU-ExtB" w:cs="MingLiU-ExtB"/>
          <w:sz w:val="22"/>
          <w:szCs w:val="22"/>
        </w:rPr>
        <w:tab/>
        <w:t>38,868,199.37</w:t>
      </w:r>
    </w:p>
    <w:p w14:paraId="397432A5"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Special Funds Accumulated</w:t>
      </w:r>
      <w:r>
        <w:rPr>
          <w:rFonts w:ascii="MingLiU-ExtB" w:eastAsia="MingLiU-ExtB" w:cs="MingLiU-ExtB"/>
          <w:sz w:val="22"/>
          <w:szCs w:val="22"/>
        </w:rPr>
        <w:tab/>
        <w:t>2,119,358.31</w:t>
      </w:r>
      <w:r>
        <w:rPr>
          <w:rFonts w:ascii="MingLiU-ExtB" w:eastAsia="MingLiU-ExtB" w:cs="MingLiU-ExtB"/>
          <w:sz w:val="22"/>
          <w:szCs w:val="22"/>
        </w:rPr>
        <w:tab/>
        <w:t>2,052,561.10</w:t>
      </w:r>
    </w:p>
    <w:p w14:paraId="39C7C6FF"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Amortization of Fixed Capital Acquired or Authorized</w:t>
      </w:r>
      <w:r>
        <w:rPr>
          <w:rFonts w:ascii="MingLiU-ExtB" w:eastAsia="MingLiU-ExtB" w:cs="MingLiU-ExtB"/>
          <w:sz w:val="22"/>
          <w:szCs w:val="22"/>
        </w:rPr>
        <w:tab/>
        <w:t>19,261,547.31</w:t>
      </w:r>
      <w:r>
        <w:rPr>
          <w:rFonts w:ascii="MingLiU-ExtB" w:eastAsia="MingLiU-ExtB" w:cs="MingLiU-ExtB"/>
          <w:sz w:val="22"/>
          <w:szCs w:val="22"/>
        </w:rPr>
        <w:tab/>
        <w:t>18,490,386.86</w:t>
      </w:r>
    </w:p>
    <w:p w14:paraId="402A036C"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Reserve for Certain Accounts Receivable</w:t>
      </w:r>
      <w:r>
        <w:rPr>
          <w:rFonts w:ascii="MingLiU-ExtB" w:eastAsia="MingLiU-ExtB" w:cs="MingLiU-ExtB"/>
          <w:sz w:val="22"/>
          <w:szCs w:val="22"/>
        </w:rPr>
        <w:tab/>
        <w:t>654,352.53</w:t>
      </w:r>
      <w:r>
        <w:rPr>
          <w:rFonts w:ascii="MingLiU-ExtB" w:eastAsia="MingLiU-ExtB" w:cs="MingLiU-ExtB"/>
          <w:sz w:val="22"/>
          <w:szCs w:val="22"/>
        </w:rPr>
        <w:tab/>
        <w:t>774,650.51</w:t>
      </w:r>
    </w:p>
    <w:p w14:paraId="26D21775" w14:textId="75ECB0A4" w:rsidR="005A300E" w:rsidRDefault="005A300E">
      <w:pPr>
        <w:tabs>
          <w:tab w:val="left" w:pos="270"/>
          <w:tab w:val="decimal" w:pos="7920"/>
          <w:tab w:val="decimal" w:pos="9900"/>
        </w:tabs>
        <w:ind w:firstLine="270"/>
        <w:rPr>
          <w:rFonts w:ascii="MingLiU-ExtB" w:eastAsia="MingLiU-ExtB" w:cs="MingLiU-ExtB"/>
          <w:sz w:val="22"/>
          <w:szCs w:val="22"/>
          <w:u w:val="single"/>
        </w:rPr>
      </w:pPr>
      <w:r>
        <w:rPr>
          <w:rFonts w:ascii="MingLiU-ExtB" w:eastAsia="MingLiU-ExtB" w:cs="MingLiU-ExtB"/>
          <w:sz w:val="22"/>
          <w:szCs w:val="22"/>
        </w:rPr>
        <w:t>Fund Balance</w:t>
      </w:r>
      <w:r>
        <w:rPr>
          <w:rFonts w:ascii="MingLiU-ExtB" w:eastAsia="MingLiU-ExtB" w:cs="MingLiU-ExtB"/>
          <w:sz w:val="22"/>
          <w:szCs w:val="22"/>
        </w:rPr>
        <w:tab/>
      </w:r>
      <w:r>
        <w:rPr>
          <w:rFonts w:ascii="MingLiU-ExtB" w:eastAsia="MingLiU-ExtB" w:cs="MingLiU-ExtB"/>
          <w:sz w:val="22"/>
          <w:szCs w:val="22"/>
          <w:u w:val="single"/>
        </w:rPr>
        <w:t xml:space="preserve"> 7,795,976.43</w:t>
      </w:r>
      <w:r>
        <w:rPr>
          <w:rFonts w:ascii="MingLiU-ExtB" w:eastAsia="MingLiU-ExtB" w:cs="MingLiU-ExtB"/>
          <w:sz w:val="22"/>
          <w:szCs w:val="22"/>
        </w:rPr>
        <w:tab/>
      </w:r>
      <w:r>
        <w:rPr>
          <w:rFonts w:ascii="MingLiU-ExtB" w:eastAsia="MingLiU-ExtB" w:cs="MingLiU-ExtB"/>
          <w:sz w:val="22"/>
          <w:szCs w:val="22"/>
          <w:u w:val="single"/>
        </w:rPr>
        <w:t xml:space="preserve"> 6,989,922.75</w:t>
      </w:r>
    </w:p>
    <w:p w14:paraId="64DAB972" w14:textId="77777777" w:rsidR="005A300E" w:rsidRDefault="005A300E">
      <w:pPr>
        <w:tabs>
          <w:tab w:val="left" w:pos="270"/>
          <w:tab w:val="decimal" w:pos="7920"/>
          <w:tab w:val="decimal" w:pos="9900"/>
        </w:tabs>
        <w:rPr>
          <w:rFonts w:ascii="MingLiU-ExtB" w:eastAsia="MingLiU-ExtB" w:cs="MingLiU-ExtB"/>
          <w:sz w:val="22"/>
          <w:szCs w:val="22"/>
          <w:u w:val="single"/>
        </w:rPr>
      </w:pPr>
    </w:p>
    <w:p w14:paraId="3609315E"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Liabilities, Reserves and Fund Balance</w:t>
      </w:r>
      <w:r>
        <w:rPr>
          <w:rFonts w:ascii="MingLiU-ExtB" w:eastAsia="MingLiU-ExtB" w:cs="MingLiU-ExtB"/>
          <w:sz w:val="22"/>
          <w:szCs w:val="22"/>
        </w:rPr>
        <w:tab/>
        <w:t>$</w:t>
      </w:r>
      <w:r>
        <w:rPr>
          <w:rFonts w:ascii="MingLiU-ExtB" w:eastAsia="MingLiU-ExtB" w:cs="MingLiU-ExtB"/>
          <w:sz w:val="22"/>
          <w:szCs w:val="22"/>
          <w:u w:val="double"/>
        </w:rPr>
        <w:t>104,235,052.64</w:t>
      </w:r>
      <w:r>
        <w:rPr>
          <w:rFonts w:ascii="MingLiU-ExtB" w:eastAsia="MingLiU-ExtB" w:cs="MingLiU-ExtB"/>
          <w:sz w:val="22"/>
          <w:szCs w:val="22"/>
        </w:rPr>
        <w:tab/>
      </w:r>
      <w:r>
        <w:rPr>
          <w:rFonts w:ascii="MingLiU-ExtB" w:eastAsia="MingLiU-ExtB" w:cs="MingLiU-ExtB"/>
          <w:sz w:val="22"/>
          <w:szCs w:val="22"/>
          <w:u w:val="double"/>
        </w:rPr>
        <w:t>101,012,870.49</w:t>
      </w:r>
    </w:p>
    <w:p w14:paraId="19B7ACA8" w14:textId="77777777" w:rsidR="005A300E" w:rsidRDefault="005A300E">
      <w:pPr>
        <w:tabs>
          <w:tab w:val="left" w:pos="270"/>
          <w:tab w:val="decimal" w:pos="7920"/>
          <w:tab w:val="decimal" w:pos="9900"/>
        </w:tabs>
        <w:rPr>
          <w:rFonts w:ascii="MingLiU-ExtB" w:eastAsia="MingLiU-ExtB" w:cs="MingLiU-ExtB"/>
          <w:sz w:val="22"/>
          <w:szCs w:val="22"/>
        </w:rPr>
      </w:pPr>
    </w:p>
    <w:p w14:paraId="366763C7" w14:textId="77777777" w:rsidR="005A300E" w:rsidRDefault="005A300E">
      <w:pPr>
        <w:tabs>
          <w:tab w:val="left" w:pos="270"/>
          <w:tab w:val="decimal" w:pos="7920"/>
          <w:tab w:val="decimal" w:pos="9900"/>
        </w:tabs>
        <w:rPr>
          <w:rFonts w:ascii="MingLiU-ExtB" w:eastAsia="MingLiU-ExtB" w:cs="MingLiU-ExtB"/>
          <w:sz w:val="22"/>
          <w:szCs w:val="22"/>
        </w:rPr>
      </w:pPr>
    </w:p>
    <w:p w14:paraId="6C30BF4D" w14:textId="77777777" w:rsidR="005A300E" w:rsidRDefault="005A300E">
      <w:pPr>
        <w:tabs>
          <w:tab w:val="left" w:pos="270"/>
          <w:tab w:val="decimal" w:pos="7920"/>
          <w:tab w:val="decimal" w:pos="9900"/>
        </w:tabs>
        <w:rPr>
          <w:rFonts w:ascii="MingLiU-ExtB" w:eastAsia="MingLiU-ExtB" w:cs="MingLiU-ExtB"/>
          <w:sz w:val="22"/>
          <w:szCs w:val="22"/>
        </w:rPr>
      </w:pPr>
    </w:p>
    <w:p w14:paraId="06A06479" w14:textId="77777777" w:rsidR="00D64A39" w:rsidRDefault="00D64A39">
      <w:pPr>
        <w:tabs>
          <w:tab w:val="left" w:pos="270"/>
          <w:tab w:val="decimal" w:pos="7920"/>
          <w:tab w:val="decimal" w:pos="9900"/>
        </w:tabs>
        <w:rPr>
          <w:rFonts w:ascii="MingLiU-ExtB" w:eastAsia="MingLiU-ExtB" w:cs="MingLiU-ExtB"/>
          <w:sz w:val="22"/>
          <w:szCs w:val="22"/>
        </w:rPr>
      </w:pPr>
    </w:p>
    <w:p w14:paraId="410ACC02" w14:textId="77777777" w:rsidR="00D64A39" w:rsidRDefault="00D64A39">
      <w:pPr>
        <w:tabs>
          <w:tab w:val="left" w:pos="270"/>
          <w:tab w:val="decimal" w:pos="7920"/>
          <w:tab w:val="decimal" w:pos="9900"/>
        </w:tabs>
        <w:rPr>
          <w:rFonts w:ascii="MingLiU-ExtB" w:eastAsia="MingLiU-ExtB" w:cs="MingLiU-ExtB"/>
          <w:sz w:val="22"/>
          <w:szCs w:val="22"/>
        </w:rPr>
      </w:pPr>
    </w:p>
    <w:p w14:paraId="1F5EB4F7" w14:textId="77777777" w:rsidR="00D64A39" w:rsidRDefault="00D64A39">
      <w:pPr>
        <w:tabs>
          <w:tab w:val="left" w:pos="270"/>
          <w:tab w:val="decimal" w:pos="7920"/>
          <w:tab w:val="decimal" w:pos="9900"/>
        </w:tabs>
        <w:rPr>
          <w:rFonts w:ascii="MingLiU-ExtB" w:eastAsia="MingLiU-ExtB" w:cs="MingLiU-ExtB"/>
          <w:sz w:val="22"/>
          <w:szCs w:val="22"/>
        </w:rPr>
      </w:pPr>
    </w:p>
    <w:p w14:paraId="36486985" w14:textId="77777777" w:rsidR="00D64A39" w:rsidRDefault="00D64A39">
      <w:pPr>
        <w:tabs>
          <w:tab w:val="left" w:pos="270"/>
          <w:tab w:val="decimal" w:pos="7920"/>
          <w:tab w:val="decimal" w:pos="9900"/>
        </w:tabs>
        <w:rPr>
          <w:rFonts w:ascii="MingLiU-ExtB" w:eastAsia="MingLiU-ExtB" w:cs="MingLiU-ExtB"/>
          <w:sz w:val="22"/>
          <w:szCs w:val="22"/>
        </w:rPr>
      </w:pPr>
    </w:p>
    <w:p w14:paraId="3F1388D1" w14:textId="77777777" w:rsidR="00D64A39" w:rsidRDefault="00D64A39">
      <w:pPr>
        <w:tabs>
          <w:tab w:val="left" w:pos="270"/>
          <w:tab w:val="decimal" w:pos="7920"/>
          <w:tab w:val="decimal" w:pos="9900"/>
        </w:tabs>
        <w:rPr>
          <w:rFonts w:ascii="MingLiU-ExtB" w:eastAsia="MingLiU-ExtB" w:cs="MingLiU-ExtB"/>
          <w:sz w:val="22"/>
          <w:szCs w:val="22"/>
        </w:rPr>
      </w:pPr>
    </w:p>
    <w:p w14:paraId="706A0DFD" w14:textId="77777777" w:rsidR="00D64A39" w:rsidRDefault="00D64A39">
      <w:pPr>
        <w:tabs>
          <w:tab w:val="left" w:pos="270"/>
          <w:tab w:val="decimal" w:pos="7920"/>
          <w:tab w:val="decimal" w:pos="9900"/>
        </w:tabs>
        <w:rPr>
          <w:rFonts w:ascii="MingLiU-ExtB" w:eastAsia="MingLiU-ExtB" w:cs="MingLiU-ExtB"/>
          <w:sz w:val="22"/>
          <w:szCs w:val="22"/>
        </w:rPr>
      </w:pPr>
    </w:p>
    <w:p w14:paraId="497A8BB3" w14:textId="77777777" w:rsidR="00D64A39" w:rsidRDefault="00D64A39">
      <w:pPr>
        <w:tabs>
          <w:tab w:val="left" w:pos="270"/>
          <w:tab w:val="decimal" w:pos="7920"/>
          <w:tab w:val="decimal" w:pos="9900"/>
        </w:tabs>
        <w:rPr>
          <w:rFonts w:ascii="MingLiU-ExtB" w:eastAsia="MingLiU-ExtB" w:cs="MingLiU-ExtB"/>
          <w:sz w:val="22"/>
          <w:szCs w:val="22"/>
        </w:rPr>
      </w:pPr>
    </w:p>
    <w:p w14:paraId="3D48BA8D" w14:textId="77777777" w:rsidR="00D64A39" w:rsidRDefault="00D64A39">
      <w:pPr>
        <w:tabs>
          <w:tab w:val="left" w:pos="270"/>
          <w:tab w:val="decimal" w:pos="7920"/>
          <w:tab w:val="decimal" w:pos="9900"/>
        </w:tabs>
        <w:rPr>
          <w:rFonts w:ascii="MingLiU-ExtB" w:eastAsia="MingLiU-ExtB" w:cs="MingLiU-ExtB"/>
          <w:sz w:val="22"/>
          <w:szCs w:val="22"/>
        </w:rPr>
      </w:pPr>
    </w:p>
    <w:p w14:paraId="3C755F71" w14:textId="4F5C7FB2" w:rsidR="005A300E" w:rsidRDefault="005A300E">
      <w:pPr>
        <w:tabs>
          <w:tab w:val="center" w:pos="5400"/>
          <w:tab w:val="decimal" w:pos="7920"/>
          <w:tab w:val="decimal" w:pos="9900"/>
        </w:tabs>
        <w:rPr>
          <w:rFonts w:ascii="MingLiU-ExtB" w:eastAsia="MingLiU-ExtB" w:cs="MingLiU-ExtB"/>
          <w:b/>
          <w:bCs/>
          <w:sz w:val="22"/>
          <w:szCs w:val="22"/>
          <w:u w:val="single"/>
        </w:rPr>
      </w:pPr>
      <w:r>
        <w:rPr>
          <w:rFonts w:ascii="MingLiU-ExtB" w:eastAsia="MingLiU-ExtB" w:cs="MingLiU-ExtB"/>
          <w:sz w:val="22"/>
          <w:szCs w:val="22"/>
        </w:rPr>
        <w:lastRenderedPageBreak/>
        <w:tab/>
      </w:r>
      <w:r>
        <w:rPr>
          <w:rFonts w:ascii="MingLiU-ExtB" w:eastAsia="MingLiU-ExtB" w:cs="MingLiU-ExtB"/>
          <w:b/>
          <w:bCs/>
          <w:sz w:val="22"/>
          <w:szCs w:val="22"/>
          <w:u w:val="single"/>
        </w:rPr>
        <w:t>Comparative Statement of Operations and Changes in Fund Balance</w:t>
      </w:r>
    </w:p>
    <w:p w14:paraId="7DDB4285" w14:textId="77777777" w:rsidR="005A300E" w:rsidRDefault="005A300E">
      <w:pPr>
        <w:tabs>
          <w:tab w:val="left" w:pos="270"/>
          <w:tab w:val="decimal" w:pos="7920"/>
          <w:tab w:val="decimal" w:pos="9900"/>
        </w:tabs>
        <w:ind w:firstLine="270"/>
        <w:rPr>
          <w:rFonts w:ascii="MingLiU-ExtB" w:eastAsia="MingLiU-ExtB" w:cs="MingLiU-ExtB"/>
          <w:b/>
          <w:bCs/>
          <w:sz w:val="22"/>
          <w:szCs w:val="22"/>
          <w:u w:val="single"/>
        </w:rPr>
      </w:pPr>
    </w:p>
    <w:p w14:paraId="5F93EBAA" w14:textId="77777777" w:rsidR="005A300E" w:rsidRDefault="005A300E">
      <w:pPr>
        <w:tabs>
          <w:tab w:val="center" w:pos="5400"/>
          <w:tab w:val="decimal" w:pos="7920"/>
          <w:tab w:val="decimal" w:pos="9900"/>
        </w:tabs>
        <w:rPr>
          <w:rFonts w:ascii="MingLiU-ExtB" w:eastAsia="MingLiU-ExtB" w:cs="MingLiU-ExtB"/>
          <w:sz w:val="22"/>
          <w:szCs w:val="22"/>
        </w:rPr>
      </w:pPr>
      <w:r>
        <w:rPr>
          <w:rFonts w:ascii="MingLiU-ExtB" w:eastAsia="MingLiU-ExtB" w:cs="MingLiU-ExtB"/>
          <w:b/>
          <w:bCs/>
          <w:sz w:val="22"/>
          <w:szCs w:val="22"/>
        </w:rPr>
        <w:tab/>
      </w:r>
      <w:r>
        <w:rPr>
          <w:rFonts w:ascii="MingLiU-ExtB" w:eastAsia="MingLiU-ExtB" w:cs="MingLiU-ExtB"/>
          <w:b/>
          <w:bCs/>
          <w:sz w:val="22"/>
          <w:szCs w:val="22"/>
          <w:u w:val="single"/>
        </w:rPr>
        <w:t>Current Fund</w:t>
      </w:r>
    </w:p>
    <w:p w14:paraId="3F6B8D94" w14:textId="0616E5CC" w:rsidR="005A300E" w:rsidRDefault="005A300E" w:rsidP="00CD130A">
      <w:pPr>
        <w:tabs>
          <w:tab w:val="left" w:pos="270"/>
          <w:tab w:val="decimal" w:pos="7920"/>
          <w:tab w:val="decimal" w:pos="9900"/>
        </w:tabs>
        <w:ind w:left="7200"/>
        <w:rPr>
          <w:rFonts w:ascii="MingLiU-ExtB" w:eastAsia="MingLiU-ExtB" w:cs="MingLiU-ExtB"/>
          <w:sz w:val="22"/>
          <w:szCs w:val="22"/>
        </w:rPr>
      </w:pP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w:t>
      </w:r>
      <w:proofErr w:type="gramStart"/>
      <w:r>
        <w:rPr>
          <w:rFonts w:ascii="MingLiU-ExtB" w:eastAsia="MingLiU-ExtB" w:cs="MingLiU-ExtB"/>
          <w:sz w:val="22"/>
          <w:szCs w:val="22"/>
          <w:u w:val="single"/>
        </w:rPr>
        <w:t>Year  2020</w:t>
      </w:r>
      <w:proofErr w:type="gramEnd"/>
      <w:r>
        <w:rPr>
          <w:rFonts w:ascii="MingLiU-ExtB" w:eastAsia="MingLiU-ExtB" w:cs="MingLiU-ExtB"/>
          <w:sz w:val="22"/>
          <w:szCs w:val="22"/>
          <w:u w:val="single"/>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Year 2019 </w:t>
      </w:r>
    </w:p>
    <w:p w14:paraId="1C23409B"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Revenue (Cash Basis)</w:t>
      </w:r>
    </w:p>
    <w:p w14:paraId="711796A0"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Fund Balance Utilized</w:t>
      </w:r>
      <w:r>
        <w:rPr>
          <w:rFonts w:ascii="MingLiU-ExtB" w:eastAsia="MingLiU-ExtB" w:cs="MingLiU-ExtB"/>
          <w:sz w:val="22"/>
          <w:szCs w:val="22"/>
        </w:rPr>
        <w:tab/>
        <w:t>2,082,915.98</w:t>
      </w:r>
      <w:r>
        <w:rPr>
          <w:rFonts w:ascii="MingLiU-ExtB" w:eastAsia="MingLiU-ExtB" w:cs="MingLiU-ExtB"/>
          <w:sz w:val="22"/>
          <w:szCs w:val="22"/>
        </w:rPr>
        <w:tab/>
        <w:t>1,660,862.32</w:t>
      </w:r>
    </w:p>
    <w:p w14:paraId="30FA6A3E" w14:textId="77777777" w:rsidR="005A300E" w:rsidRDefault="005A300E">
      <w:pPr>
        <w:tabs>
          <w:tab w:val="left" w:pos="270"/>
          <w:tab w:val="decimal" w:pos="7920"/>
          <w:tab w:val="decimal" w:pos="9900"/>
        </w:tabs>
        <w:rPr>
          <w:rFonts w:ascii="MingLiU-ExtB" w:eastAsia="MingLiU-ExtB" w:cs="MingLiU-ExtB"/>
          <w:sz w:val="22"/>
          <w:szCs w:val="22"/>
        </w:rPr>
      </w:pPr>
    </w:p>
    <w:p w14:paraId="11CA9894"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Collection of Delinquent Taxes and</w:t>
      </w:r>
    </w:p>
    <w:p w14:paraId="244C2741"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Tax Title Liens</w:t>
      </w:r>
      <w:r>
        <w:rPr>
          <w:rFonts w:ascii="MingLiU-ExtB" w:eastAsia="MingLiU-ExtB" w:cs="MingLiU-ExtB"/>
          <w:sz w:val="22"/>
          <w:szCs w:val="22"/>
        </w:rPr>
        <w:tab/>
        <w:t>373,204.80</w:t>
      </w:r>
      <w:r>
        <w:rPr>
          <w:rFonts w:ascii="MingLiU-ExtB" w:eastAsia="MingLiU-ExtB" w:cs="MingLiU-ExtB"/>
          <w:sz w:val="22"/>
          <w:szCs w:val="22"/>
        </w:rPr>
        <w:tab/>
        <w:t>402,550.83</w:t>
      </w:r>
    </w:p>
    <w:p w14:paraId="188AB904" w14:textId="77777777" w:rsidR="005A300E" w:rsidRDefault="005A300E">
      <w:pPr>
        <w:tabs>
          <w:tab w:val="left" w:pos="270"/>
          <w:tab w:val="decimal" w:pos="7920"/>
          <w:tab w:val="decimal" w:pos="9900"/>
        </w:tabs>
        <w:rPr>
          <w:rFonts w:ascii="MingLiU-ExtB" w:eastAsia="MingLiU-ExtB" w:cs="MingLiU-ExtB"/>
          <w:sz w:val="22"/>
          <w:szCs w:val="22"/>
        </w:rPr>
      </w:pPr>
    </w:p>
    <w:p w14:paraId="1CE87E1C"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Collection of Current Tax Levy</w:t>
      </w:r>
      <w:r>
        <w:rPr>
          <w:rFonts w:ascii="MingLiU-ExtB" w:eastAsia="MingLiU-ExtB" w:cs="MingLiU-ExtB"/>
          <w:sz w:val="22"/>
          <w:szCs w:val="22"/>
        </w:rPr>
        <w:tab/>
        <w:t>32,651,087.01</w:t>
      </w:r>
      <w:r>
        <w:rPr>
          <w:rFonts w:ascii="MingLiU-ExtB" w:eastAsia="MingLiU-ExtB" w:cs="MingLiU-ExtB"/>
          <w:sz w:val="22"/>
          <w:szCs w:val="22"/>
        </w:rPr>
        <w:tab/>
        <w:t>30,980,880.59</w:t>
      </w:r>
    </w:p>
    <w:p w14:paraId="1E3ABFBB" w14:textId="77777777" w:rsidR="005A300E" w:rsidRDefault="005A300E">
      <w:pPr>
        <w:tabs>
          <w:tab w:val="left" w:pos="270"/>
          <w:tab w:val="decimal" w:pos="7920"/>
          <w:tab w:val="decimal" w:pos="9900"/>
        </w:tabs>
        <w:rPr>
          <w:rFonts w:ascii="MingLiU-ExtB" w:eastAsia="MingLiU-ExtB" w:cs="MingLiU-ExtB"/>
          <w:sz w:val="22"/>
          <w:szCs w:val="22"/>
        </w:rPr>
      </w:pPr>
    </w:p>
    <w:p w14:paraId="4EDA2E51"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Miscellaneous - From Other than</w:t>
      </w:r>
    </w:p>
    <w:p w14:paraId="232FBAE9" w14:textId="1779EA7B"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Local Property Tax Levy</w:t>
      </w:r>
      <w:r>
        <w:rPr>
          <w:rFonts w:ascii="MingLiU-ExtB" w:eastAsia="MingLiU-ExtB" w:cs="MingLiU-ExtB"/>
          <w:sz w:val="22"/>
          <w:szCs w:val="22"/>
        </w:rPr>
        <w:tab/>
      </w:r>
      <w:r>
        <w:rPr>
          <w:rFonts w:ascii="MingLiU-ExtB" w:eastAsia="MingLiU-ExtB" w:cs="MingLiU-ExtB"/>
          <w:sz w:val="22"/>
          <w:szCs w:val="22"/>
          <w:u w:val="single"/>
        </w:rPr>
        <w:t xml:space="preserve"> 3,079,628.42</w:t>
      </w:r>
      <w:r>
        <w:rPr>
          <w:rFonts w:ascii="MingLiU-ExtB" w:eastAsia="MingLiU-ExtB" w:cs="MingLiU-ExtB"/>
          <w:sz w:val="22"/>
          <w:szCs w:val="22"/>
        </w:rPr>
        <w:tab/>
      </w:r>
      <w:r>
        <w:rPr>
          <w:rFonts w:ascii="MingLiU-ExtB" w:eastAsia="MingLiU-ExtB" w:cs="MingLiU-ExtB"/>
          <w:sz w:val="22"/>
          <w:szCs w:val="22"/>
          <w:u w:val="single"/>
        </w:rPr>
        <w:t xml:space="preserve"> 3,484,391.27</w:t>
      </w:r>
    </w:p>
    <w:p w14:paraId="79223C2E" w14:textId="77777777" w:rsidR="005A300E" w:rsidRDefault="005A300E">
      <w:pPr>
        <w:tabs>
          <w:tab w:val="left" w:pos="270"/>
          <w:tab w:val="decimal" w:pos="7920"/>
          <w:tab w:val="decimal" w:pos="9900"/>
        </w:tabs>
        <w:rPr>
          <w:rFonts w:ascii="MingLiU-ExtB" w:eastAsia="MingLiU-ExtB" w:cs="MingLiU-ExtB"/>
          <w:sz w:val="22"/>
          <w:szCs w:val="22"/>
        </w:rPr>
      </w:pPr>
    </w:p>
    <w:p w14:paraId="316BB21D"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Revenue</w:t>
      </w:r>
      <w:r>
        <w:rPr>
          <w:rFonts w:ascii="MingLiU-ExtB" w:eastAsia="MingLiU-ExtB" w:cs="MingLiU-ExtB"/>
          <w:sz w:val="22"/>
          <w:szCs w:val="22"/>
        </w:rPr>
        <w:tab/>
      </w:r>
      <w:r>
        <w:rPr>
          <w:rFonts w:ascii="MingLiU-ExtB" w:eastAsia="MingLiU-ExtB" w:cs="MingLiU-ExtB"/>
          <w:sz w:val="22"/>
          <w:szCs w:val="22"/>
          <w:u w:val="single"/>
        </w:rPr>
        <w:t>38,186,836.21</w:t>
      </w:r>
      <w:r>
        <w:rPr>
          <w:rFonts w:ascii="MingLiU-ExtB" w:eastAsia="MingLiU-ExtB" w:cs="MingLiU-ExtB"/>
          <w:sz w:val="22"/>
          <w:szCs w:val="22"/>
        </w:rPr>
        <w:tab/>
      </w:r>
      <w:r>
        <w:rPr>
          <w:rFonts w:ascii="MingLiU-ExtB" w:eastAsia="MingLiU-ExtB" w:cs="MingLiU-ExtB"/>
          <w:sz w:val="22"/>
          <w:szCs w:val="22"/>
          <w:u w:val="single"/>
        </w:rPr>
        <w:t>36,528,685.01</w:t>
      </w:r>
    </w:p>
    <w:p w14:paraId="0B9CD0B0" w14:textId="77777777" w:rsidR="005A300E" w:rsidRDefault="005A300E">
      <w:pPr>
        <w:tabs>
          <w:tab w:val="left" w:pos="270"/>
          <w:tab w:val="decimal" w:pos="7920"/>
          <w:tab w:val="decimal" w:pos="9900"/>
        </w:tabs>
        <w:rPr>
          <w:rFonts w:ascii="MingLiU-ExtB" w:eastAsia="MingLiU-ExtB" w:cs="MingLiU-ExtB"/>
          <w:sz w:val="22"/>
          <w:szCs w:val="22"/>
        </w:rPr>
      </w:pPr>
    </w:p>
    <w:p w14:paraId="19FEB4B9" w14:textId="77777777" w:rsidR="005A300E" w:rsidRDefault="005A300E">
      <w:pPr>
        <w:tabs>
          <w:tab w:val="left" w:pos="270"/>
          <w:tab w:val="decimal" w:pos="7920"/>
          <w:tab w:val="decimal" w:pos="9900"/>
        </w:tabs>
        <w:rPr>
          <w:rFonts w:ascii="MingLiU-ExtB" w:eastAsia="MingLiU-ExtB" w:cs="MingLiU-ExtB"/>
          <w:sz w:val="22"/>
          <w:szCs w:val="22"/>
        </w:rPr>
      </w:pPr>
    </w:p>
    <w:p w14:paraId="5B67ED4E"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Expenditures (Accrual Basis)</w:t>
      </w:r>
    </w:p>
    <w:p w14:paraId="6A0B9B8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Budget Expenditures</w:t>
      </w:r>
    </w:p>
    <w:p w14:paraId="5A59B47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Municipal Purposes</w:t>
      </w:r>
      <w:r>
        <w:rPr>
          <w:rFonts w:ascii="MingLiU-ExtB" w:eastAsia="MingLiU-ExtB" w:cs="MingLiU-ExtB"/>
          <w:sz w:val="22"/>
          <w:szCs w:val="22"/>
        </w:rPr>
        <w:tab/>
        <w:t>10,958,383.92</w:t>
      </w:r>
      <w:r>
        <w:rPr>
          <w:rFonts w:ascii="MingLiU-ExtB" w:eastAsia="MingLiU-ExtB" w:cs="MingLiU-ExtB"/>
          <w:sz w:val="22"/>
          <w:szCs w:val="22"/>
        </w:rPr>
        <w:tab/>
        <w:t>10,436,006.80</w:t>
      </w:r>
    </w:p>
    <w:p w14:paraId="3E6D7587" w14:textId="77777777" w:rsidR="005A300E" w:rsidRDefault="005A300E">
      <w:pPr>
        <w:tabs>
          <w:tab w:val="left" w:pos="270"/>
          <w:tab w:val="decimal" w:pos="7920"/>
          <w:tab w:val="decimal" w:pos="9900"/>
        </w:tabs>
        <w:rPr>
          <w:rFonts w:ascii="MingLiU-ExtB" w:eastAsia="MingLiU-ExtB" w:cs="MingLiU-ExtB"/>
          <w:sz w:val="22"/>
          <w:szCs w:val="22"/>
        </w:rPr>
      </w:pPr>
    </w:p>
    <w:p w14:paraId="08428148"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Local School Taxes</w:t>
      </w:r>
      <w:r>
        <w:rPr>
          <w:rFonts w:ascii="MingLiU-ExtB" w:eastAsia="MingLiU-ExtB" w:cs="MingLiU-ExtB"/>
          <w:sz w:val="22"/>
          <w:szCs w:val="22"/>
        </w:rPr>
        <w:tab/>
        <w:t>17,386,376.00</w:t>
      </w:r>
      <w:r>
        <w:rPr>
          <w:rFonts w:ascii="MingLiU-ExtB" w:eastAsia="MingLiU-ExtB" w:cs="MingLiU-ExtB"/>
          <w:sz w:val="22"/>
          <w:szCs w:val="22"/>
        </w:rPr>
        <w:tab/>
        <w:t>16,756,430.00</w:t>
      </w:r>
    </w:p>
    <w:p w14:paraId="7A665456" w14:textId="77777777" w:rsidR="005A300E" w:rsidRDefault="005A300E">
      <w:pPr>
        <w:tabs>
          <w:tab w:val="left" w:pos="270"/>
          <w:tab w:val="decimal" w:pos="7920"/>
          <w:tab w:val="decimal" w:pos="9900"/>
        </w:tabs>
        <w:rPr>
          <w:rFonts w:ascii="MingLiU-ExtB" w:eastAsia="MingLiU-ExtB" w:cs="MingLiU-ExtB"/>
          <w:sz w:val="22"/>
          <w:szCs w:val="22"/>
        </w:rPr>
      </w:pPr>
    </w:p>
    <w:p w14:paraId="42BE556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County Taxes</w:t>
      </w:r>
      <w:r>
        <w:rPr>
          <w:rFonts w:ascii="MingLiU-ExtB" w:eastAsia="MingLiU-ExtB" w:cs="MingLiU-ExtB"/>
          <w:sz w:val="22"/>
          <w:szCs w:val="22"/>
        </w:rPr>
        <w:tab/>
        <w:t>6,870,645.46</w:t>
      </w:r>
      <w:r>
        <w:rPr>
          <w:rFonts w:ascii="MingLiU-ExtB" w:eastAsia="MingLiU-ExtB" w:cs="MingLiU-ExtB"/>
          <w:sz w:val="22"/>
          <w:szCs w:val="22"/>
        </w:rPr>
        <w:tab/>
        <w:t>6,367,410.90</w:t>
      </w:r>
    </w:p>
    <w:p w14:paraId="1ADE9168" w14:textId="77777777" w:rsidR="005A300E" w:rsidRDefault="005A300E">
      <w:pPr>
        <w:tabs>
          <w:tab w:val="left" w:pos="270"/>
          <w:tab w:val="decimal" w:pos="7920"/>
          <w:tab w:val="decimal" w:pos="9900"/>
        </w:tabs>
        <w:rPr>
          <w:rFonts w:ascii="MingLiU-ExtB" w:eastAsia="MingLiU-ExtB" w:cs="MingLiU-ExtB"/>
          <w:sz w:val="22"/>
          <w:szCs w:val="22"/>
        </w:rPr>
      </w:pPr>
    </w:p>
    <w:p w14:paraId="677CFF7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Special District Taxes</w:t>
      </w:r>
      <w:r>
        <w:rPr>
          <w:rFonts w:ascii="MingLiU-ExtB" w:eastAsia="MingLiU-ExtB" w:cs="MingLiU-ExtB"/>
          <w:sz w:val="22"/>
          <w:szCs w:val="22"/>
        </w:rPr>
        <w:tab/>
        <w:t>873,519.00</w:t>
      </w:r>
      <w:r>
        <w:rPr>
          <w:rFonts w:ascii="MingLiU-ExtB" w:eastAsia="MingLiU-ExtB" w:cs="MingLiU-ExtB"/>
          <w:sz w:val="22"/>
          <w:szCs w:val="22"/>
        </w:rPr>
        <w:tab/>
        <w:t>867,579.00</w:t>
      </w:r>
    </w:p>
    <w:p w14:paraId="4161A3BE" w14:textId="77777777" w:rsidR="005A300E" w:rsidRDefault="005A300E">
      <w:pPr>
        <w:tabs>
          <w:tab w:val="left" w:pos="270"/>
          <w:tab w:val="decimal" w:pos="7920"/>
          <w:tab w:val="decimal" w:pos="9900"/>
        </w:tabs>
        <w:ind w:firstLine="270"/>
        <w:rPr>
          <w:rFonts w:ascii="MingLiU-ExtB" w:eastAsia="MingLiU-ExtB" w:cs="MingLiU-ExtB"/>
          <w:sz w:val="22"/>
          <w:szCs w:val="22"/>
        </w:rPr>
      </w:pPr>
    </w:p>
    <w:p w14:paraId="59D3813F"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Municipal Open Space Taxes</w:t>
      </w:r>
      <w:r>
        <w:rPr>
          <w:rFonts w:ascii="MingLiU-ExtB" w:eastAsia="MingLiU-ExtB" w:cs="MingLiU-ExtB"/>
          <w:sz w:val="22"/>
          <w:szCs w:val="22"/>
        </w:rPr>
        <w:tab/>
        <w:t>100,396.63</w:t>
      </w:r>
      <w:r>
        <w:rPr>
          <w:rFonts w:ascii="MingLiU-ExtB" w:eastAsia="MingLiU-ExtB" w:cs="MingLiU-ExtB"/>
          <w:sz w:val="22"/>
          <w:szCs w:val="22"/>
        </w:rPr>
        <w:tab/>
        <w:t>100,024.83</w:t>
      </w:r>
    </w:p>
    <w:p w14:paraId="221223D5" w14:textId="77777777" w:rsidR="005A300E" w:rsidRDefault="005A300E">
      <w:pPr>
        <w:tabs>
          <w:tab w:val="left" w:pos="270"/>
          <w:tab w:val="decimal" w:pos="7920"/>
          <w:tab w:val="decimal" w:pos="9900"/>
        </w:tabs>
        <w:rPr>
          <w:rFonts w:ascii="MingLiU-ExtB" w:eastAsia="MingLiU-ExtB" w:cs="MingLiU-ExtB"/>
          <w:sz w:val="22"/>
          <w:szCs w:val="22"/>
        </w:rPr>
      </w:pPr>
    </w:p>
    <w:p w14:paraId="2CF562F8" w14:textId="1E93AEA5" w:rsidR="005A300E" w:rsidRDefault="005A300E">
      <w:pPr>
        <w:tabs>
          <w:tab w:val="left" w:pos="270"/>
          <w:tab w:val="decimal" w:pos="7920"/>
          <w:tab w:val="decimal" w:pos="9900"/>
        </w:tabs>
        <w:ind w:firstLine="270"/>
        <w:rPr>
          <w:rFonts w:ascii="MingLiU-ExtB" w:eastAsia="MingLiU-ExtB" w:cs="MingLiU-ExtB"/>
          <w:sz w:val="22"/>
          <w:szCs w:val="22"/>
          <w:u w:val="single"/>
        </w:rPr>
      </w:pPr>
      <w:r>
        <w:rPr>
          <w:rFonts w:ascii="MingLiU-ExtB" w:eastAsia="MingLiU-ExtB" w:cs="MingLiU-ExtB"/>
          <w:sz w:val="22"/>
          <w:szCs w:val="22"/>
        </w:rPr>
        <w:t>Other Expenditures</w:t>
      </w:r>
      <w:r>
        <w:rPr>
          <w:rFonts w:ascii="MingLiU-ExtB" w:eastAsia="MingLiU-ExtB" w:cs="MingLiU-ExtB"/>
          <w:sz w:val="22"/>
          <w:szCs w:val="22"/>
        </w:rPr>
        <w:tab/>
      </w:r>
      <w:r>
        <w:rPr>
          <w:rFonts w:ascii="MingLiU-ExtB" w:eastAsia="MingLiU-ExtB" w:cs="MingLiU-ExtB"/>
          <w:sz w:val="22"/>
          <w:szCs w:val="22"/>
          <w:u w:val="single"/>
        </w:rPr>
        <w:t xml:space="preserve">         .00</w:t>
      </w:r>
      <w:r>
        <w:rPr>
          <w:rFonts w:ascii="MingLiU-ExtB" w:eastAsia="MingLiU-ExtB" w:cs="MingLiU-ExtB"/>
          <w:sz w:val="22"/>
          <w:szCs w:val="22"/>
        </w:rPr>
        <w:tab/>
      </w:r>
      <w:r>
        <w:rPr>
          <w:rFonts w:ascii="MingLiU-ExtB" w:eastAsia="MingLiU-ExtB" w:cs="MingLiU-ExtB"/>
          <w:sz w:val="22"/>
          <w:szCs w:val="22"/>
          <w:u w:val="single"/>
        </w:rPr>
        <w:t xml:space="preserve">   27,697.66</w:t>
      </w:r>
    </w:p>
    <w:p w14:paraId="5CE28D99" w14:textId="5BDB5877" w:rsidR="005A300E" w:rsidRDefault="00252F39">
      <w:pPr>
        <w:tabs>
          <w:tab w:val="left" w:pos="270"/>
          <w:tab w:val="decimal" w:pos="7920"/>
          <w:tab w:val="decimal" w:pos="9900"/>
        </w:tabs>
        <w:rPr>
          <w:rFonts w:ascii="MingLiU-ExtB" w:eastAsia="MingLiU-ExtB" w:cs="MingLiU-ExtB"/>
          <w:sz w:val="22"/>
          <w:szCs w:val="22"/>
          <w:u w:val="single"/>
        </w:rPr>
      </w:pPr>
      <w:r>
        <w:rPr>
          <w:rFonts w:ascii="MingLiU-ExtB" w:eastAsia="MingLiU-ExtB" w:cs="MingLiU-ExtB"/>
          <w:sz w:val="22"/>
          <w:szCs w:val="22"/>
          <w:u w:val="single"/>
        </w:rPr>
        <w:t xml:space="preserve"> </w:t>
      </w:r>
    </w:p>
    <w:p w14:paraId="7A5F07B0"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Expenditures</w:t>
      </w:r>
      <w:r>
        <w:rPr>
          <w:rFonts w:ascii="MingLiU-ExtB" w:eastAsia="MingLiU-ExtB" w:cs="MingLiU-ExtB"/>
          <w:sz w:val="22"/>
          <w:szCs w:val="22"/>
        </w:rPr>
        <w:tab/>
        <w:t>36,189,321.01</w:t>
      </w:r>
      <w:r>
        <w:rPr>
          <w:rFonts w:ascii="MingLiU-ExtB" w:eastAsia="MingLiU-ExtB" w:cs="MingLiU-ExtB"/>
          <w:sz w:val="22"/>
          <w:szCs w:val="22"/>
        </w:rPr>
        <w:tab/>
        <w:t>34,555,149.19</w:t>
      </w:r>
    </w:p>
    <w:p w14:paraId="42FDBD24"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Less:  Expenditures to be</w:t>
      </w:r>
    </w:p>
    <w:p w14:paraId="1B4DE140" w14:textId="7E7DC888"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Raised by Future Taxation</w:t>
      </w:r>
      <w:r>
        <w:rPr>
          <w:rFonts w:ascii="MingLiU-ExtB" w:eastAsia="MingLiU-ExtB" w:cs="MingLiU-ExtB"/>
          <w:sz w:val="22"/>
          <w:szCs w:val="22"/>
        </w:rPr>
        <w:tab/>
      </w:r>
      <w:r>
        <w:rPr>
          <w:rFonts w:ascii="MingLiU-ExtB" w:eastAsia="MingLiU-ExtB" w:cs="MingLiU-ExtB"/>
          <w:sz w:val="22"/>
          <w:szCs w:val="22"/>
          <w:u w:val="single"/>
        </w:rPr>
        <w:t xml:space="preserve">          .00</w:t>
      </w:r>
      <w:r>
        <w:rPr>
          <w:rFonts w:ascii="MingLiU-ExtB" w:eastAsia="MingLiU-ExtB" w:cs="MingLiU-ExtB"/>
          <w:sz w:val="22"/>
          <w:szCs w:val="22"/>
        </w:rPr>
        <w:tab/>
      </w:r>
      <w:r>
        <w:rPr>
          <w:rFonts w:ascii="MingLiU-ExtB" w:eastAsia="MingLiU-ExtB" w:cs="MingLiU-ExtB"/>
          <w:sz w:val="22"/>
          <w:szCs w:val="22"/>
          <w:u w:val="single"/>
        </w:rPr>
        <w:t xml:space="preserve">         .00</w:t>
      </w:r>
    </w:p>
    <w:p w14:paraId="15C71F8E" w14:textId="77777777" w:rsidR="005A300E" w:rsidRDefault="005A300E">
      <w:pPr>
        <w:tabs>
          <w:tab w:val="left" w:pos="270"/>
          <w:tab w:val="decimal" w:pos="7920"/>
          <w:tab w:val="decimal" w:pos="9900"/>
        </w:tabs>
        <w:rPr>
          <w:rFonts w:ascii="MingLiU-ExtB" w:eastAsia="MingLiU-ExtB" w:cs="MingLiU-ExtB"/>
          <w:sz w:val="22"/>
          <w:szCs w:val="22"/>
        </w:rPr>
      </w:pPr>
    </w:p>
    <w:p w14:paraId="1312531F"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Adjusted Expenditures</w:t>
      </w:r>
      <w:r>
        <w:rPr>
          <w:rFonts w:ascii="MingLiU-ExtB" w:eastAsia="MingLiU-ExtB" w:cs="MingLiU-ExtB"/>
          <w:sz w:val="22"/>
          <w:szCs w:val="22"/>
        </w:rPr>
        <w:tab/>
      </w:r>
      <w:r>
        <w:rPr>
          <w:rFonts w:ascii="MingLiU-ExtB" w:eastAsia="MingLiU-ExtB" w:cs="MingLiU-ExtB"/>
          <w:sz w:val="22"/>
          <w:szCs w:val="22"/>
          <w:u w:val="single"/>
        </w:rPr>
        <w:t>36,189,321.01</w:t>
      </w:r>
      <w:r>
        <w:rPr>
          <w:rFonts w:ascii="MingLiU-ExtB" w:eastAsia="MingLiU-ExtB" w:cs="MingLiU-ExtB"/>
          <w:sz w:val="22"/>
          <w:szCs w:val="22"/>
        </w:rPr>
        <w:tab/>
      </w:r>
      <w:r>
        <w:rPr>
          <w:rFonts w:ascii="MingLiU-ExtB" w:eastAsia="MingLiU-ExtB" w:cs="MingLiU-ExtB"/>
          <w:sz w:val="22"/>
          <w:szCs w:val="22"/>
          <w:u w:val="single"/>
        </w:rPr>
        <w:t>34,555,149.19</w:t>
      </w:r>
    </w:p>
    <w:p w14:paraId="410B7925" w14:textId="77777777" w:rsidR="005A300E" w:rsidRDefault="005A300E">
      <w:pPr>
        <w:tabs>
          <w:tab w:val="left" w:pos="270"/>
          <w:tab w:val="decimal" w:pos="7920"/>
          <w:tab w:val="decimal" w:pos="9900"/>
        </w:tabs>
        <w:rPr>
          <w:rFonts w:ascii="MingLiU-ExtB" w:eastAsia="MingLiU-ExtB" w:cs="MingLiU-ExtB"/>
          <w:sz w:val="22"/>
          <w:szCs w:val="22"/>
        </w:rPr>
      </w:pPr>
    </w:p>
    <w:p w14:paraId="703352B6"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Excess of Revenue</w:t>
      </w:r>
      <w:r>
        <w:rPr>
          <w:rFonts w:ascii="MingLiU-ExtB" w:eastAsia="MingLiU-ExtB" w:cs="MingLiU-ExtB"/>
          <w:sz w:val="22"/>
          <w:szCs w:val="22"/>
        </w:rPr>
        <w:tab/>
        <w:t>1,997,515.20</w:t>
      </w:r>
      <w:r>
        <w:rPr>
          <w:rFonts w:ascii="MingLiU-ExtB" w:eastAsia="MingLiU-ExtB" w:cs="MingLiU-ExtB"/>
          <w:sz w:val="22"/>
          <w:szCs w:val="22"/>
        </w:rPr>
        <w:tab/>
        <w:t>1,973,535.82</w:t>
      </w:r>
    </w:p>
    <w:p w14:paraId="7BF8FAE3" w14:textId="77777777" w:rsidR="005A300E" w:rsidRDefault="005A300E">
      <w:pPr>
        <w:tabs>
          <w:tab w:val="left" w:pos="270"/>
          <w:tab w:val="decimal" w:pos="7920"/>
          <w:tab w:val="decimal" w:pos="9900"/>
        </w:tabs>
        <w:rPr>
          <w:rFonts w:ascii="MingLiU-ExtB" w:eastAsia="MingLiU-ExtB" w:cs="MingLiU-ExtB"/>
          <w:sz w:val="22"/>
          <w:szCs w:val="22"/>
        </w:rPr>
      </w:pPr>
    </w:p>
    <w:p w14:paraId="19BDD087" w14:textId="5080B910"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January 1</w:t>
      </w:r>
      <w:r>
        <w:rPr>
          <w:rFonts w:ascii="MingLiU-ExtB" w:eastAsia="MingLiU-ExtB" w:cs="MingLiU-ExtB"/>
          <w:sz w:val="22"/>
          <w:szCs w:val="22"/>
        </w:rPr>
        <w:tab/>
      </w:r>
      <w:r>
        <w:rPr>
          <w:rFonts w:ascii="MingLiU-ExtB" w:eastAsia="MingLiU-ExtB" w:cs="MingLiU-ExtB"/>
          <w:sz w:val="22"/>
          <w:szCs w:val="22"/>
          <w:u w:val="single"/>
        </w:rPr>
        <w:t xml:space="preserve"> 4,524,997.71</w:t>
      </w:r>
      <w:r>
        <w:rPr>
          <w:rFonts w:ascii="MingLiU-ExtB" w:eastAsia="MingLiU-ExtB" w:cs="MingLiU-ExtB"/>
          <w:sz w:val="22"/>
          <w:szCs w:val="22"/>
        </w:rPr>
        <w:tab/>
      </w:r>
      <w:r>
        <w:rPr>
          <w:rFonts w:ascii="MingLiU-ExtB" w:eastAsia="MingLiU-ExtB" w:cs="MingLiU-ExtB"/>
          <w:sz w:val="22"/>
          <w:szCs w:val="22"/>
          <w:u w:val="single"/>
        </w:rPr>
        <w:t xml:space="preserve"> 4,212,324.21</w:t>
      </w:r>
    </w:p>
    <w:p w14:paraId="21F57A7A" w14:textId="77777777" w:rsidR="005A300E" w:rsidRDefault="005A300E">
      <w:pPr>
        <w:tabs>
          <w:tab w:val="left" w:pos="270"/>
          <w:tab w:val="decimal" w:pos="7920"/>
          <w:tab w:val="decimal" w:pos="9900"/>
        </w:tabs>
        <w:rPr>
          <w:rFonts w:ascii="MingLiU-ExtB" w:eastAsia="MingLiU-ExtB" w:cs="MingLiU-ExtB"/>
          <w:sz w:val="22"/>
          <w:szCs w:val="22"/>
        </w:rPr>
      </w:pPr>
    </w:p>
    <w:p w14:paraId="61684CF8"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b/>
        <w:t>6,522,512.91</w:t>
      </w:r>
      <w:r>
        <w:rPr>
          <w:rFonts w:ascii="MingLiU-ExtB" w:eastAsia="MingLiU-ExtB" w:cs="MingLiU-ExtB"/>
          <w:sz w:val="22"/>
          <w:szCs w:val="22"/>
        </w:rPr>
        <w:tab/>
        <w:t>6,185,860.03</w:t>
      </w:r>
    </w:p>
    <w:p w14:paraId="1C56B140" w14:textId="3845B4DD"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Less:  Utilized as Anticipated Revenue</w:t>
      </w:r>
      <w:r>
        <w:rPr>
          <w:rFonts w:ascii="MingLiU-ExtB" w:eastAsia="MingLiU-ExtB" w:cs="MingLiU-ExtB"/>
          <w:sz w:val="22"/>
          <w:szCs w:val="22"/>
        </w:rPr>
        <w:tab/>
      </w:r>
      <w:r>
        <w:rPr>
          <w:rFonts w:ascii="MingLiU-ExtB" w:eastAsia="MingLiU-ExtB" w:cs="MingLiU-ExtB"/>
          <w:sz w:val="22"/>
          <w:szCs w:val="22"/>
          <w:u w:val="single"/>
        </w:rPr>
        <w:t xml:space="preserve"> 2,082,915.98</w:t>
      </w:r>
      <w:r>
        <w:rPr>
          <w:rFonts w:ascii="MingLiU-ExtB" w:eastAsia="MingLiU-ExtB" w:cs="MingLiU-ExtB"/>
          <w:sz w:val="22"/>
          <w:szCs w:val="22"/>
        </w:rPr>
        <w:tab/>
      </w:r>
      <w:r>
        <w:rPr>
          <w:rFonts w:ascii="MingLiU-ExtB" w:eastAsia="MingLiU-ExtB" w:cs="MingLiU-ExtB"/>
          <w:sz w:val="22"/>
          <w:szCs w:val="22"/>
          <w:u w:val="single"/>
        </w:rPr>
        <w:t xml:space="preserve"> 1,660,862.32</w:t>
      </w:r>
    </w:p>
    <w:p w14:paraId="44DAAE81" w14:textId="77777777" w:rsidR="005A300E" w:rsidRDefault="005A300E">
      <w:pPr>
        <w:tabs>
          <w:tab w:val="left" w:pos="270"/>
          <w:tab w:val="decimal" w:pos="7920"/>
          <w:tab w:val="decimal" w:pos="9900"/>
        </w:tabs>
        <w:rPr>
          <w:rFonts w:ascii="MingLiU-ExtB" w:eastAsia="MingLiU-ExtB" w:cs="MingLiU-ExtB"/>
          <w:sz w:val="22"/>
          <w:szCs w:val="22"/>
        </w:rPr>
      </w:pPr>
    </w:p>
    <w:p w14:paraId="146564EE" w14:textId="6F49B3FD"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December 31</w:t>
      </w:r>
      <w:r>
        <w:rPr>
          <w:rFonts w:ascii="MingLiU-ExtB" w:eastAsia="MingLiU-ExtB" w:cs="MingLiU-ExtB"/>
          <w:sz w:val="22"/>
          <w:szCs w:val="22"/>
        </w:rPr>
        <w:tab/>
        <w:t>$</w:t>
      </w:r>
      <w:r>
        <w:rPr>
          <w:rFonts w:ascii="MingLiU-ExtB" w:eastAsia="MingLiU-ExtB" w:cs="MingLiU-ExtB"/>
          <w:sz w:val="22"/>
          <w:szCs w:val="22"/>
          <w:u w:val="double"/>
        </w:rPr>
        <w:t xml:space="preserve"> 4,439,596.93</w:t>
      </w:r>
      <w:r>
        <w:rPr>
          <w:rFonts w:ascii="MingLiU-ExtB" w:eastAsia="MingLiU-ExtB" w:cs="MingLiU-ExtB"/>
          <w:sz w:val="22"/>
          <w:szCs w:val="22"/>
        </w:rPr>
        <w:tab/>
      </w:r>
      <w:r>
        <w:rPr>
          <w:rFonts w:ascii="MingLiU-ExtB" w:eastAsia="MingLiU-ExtB" w:cs="MingLiU-ExtB"/>
          <w:sz w:val="22"/>
          <w:szCs w:val="22"/>
          <w:u w:val="double"/>
        </w:rPr>
        <w:t xml:space="preserve"> 4,524,997.71</w:t>
      </w:r>
    </w:p>
    <w:p w14:paraId="10DDBEAD" w14:textId="77777777" w:rsidR="005A300E" w:rsidRDefault="005A300E">
      <w:pPr>
        <w:tabs>
          <w:tab w:val="left" w:pos="270"/>
          <w:tab w:val="decimal" w:pos="7920"/>
          <w:tab w:val="decimal" w:pos="9900"/>
        </w:tabs>
        <w:rPr>
          <w:rFonts w:ascii="MingLiU-ExtB" w:eastAsia="MingLiU-ExtB" w:cs="MingLiU-ExtB"/>
          <w:sz w:val="22"/>
          <w:szCs w:val="22"/>
        </w:rPr>
      </w:pPr>
    </w:p>
    <w:p w14:paraId="25E8BFE0" w14:textId="77777777" w:rsidR="005A300E" w:rsidRDefault="005A300E">
      <w:pPr>
        <w:tabs>
          <w:tab w:val="left" w:pos="270"/>
          <w:tab w:val="decimal" w:pos="7920"/>
          <w:tab w:val="decimal" w:pos="9900"/>
        </w:tabs>
        <w:rPr>
          <w:rFonts w:ascii="MingLiU-ExtB" w:eastAsia="MingLiU-ExtB" w:cs="MingLiU-ExtB"/>
          <w:sz w:val="22"/>
          <w:szCs w:val="22"/>
        </w:rPr>
        <w:sectPr w:rsidR="005A300E">
          <w:type w:val="continuous"/>
          <w:pgSz w:w="12240" w:h="15840"/>
          <w:pgMar w:top="720" w:right="720" w:bottom="720" w:left="720" w:header="720" w:footer="720" w:gutter="0"/>
          <w:cols w:space="720"/>
          <w:noEndnote/>
        </w:sectPr>
      </w:pPr>
    </w:p>
    <w:p w14:paraId="6D15C3B9" w14:textId="77777777" w:rsidR="005A300E" w:rsidRDefault="005A300E">
      <w:pPr>
        <w:tabs>
          <w:tab w:val="left" w:pos="270"/>
          <w:tab w:val="decimal" w:pos="7920"/>
          <w:tab w:val="decimal" w:pos="9900"/>
        </w:tabs>
        <w:rPr>
          <w:rFonts w:ascii="MingLiU-ExtB" w:eastAsia="MingLiU-ExtB" w:cs="MingLiU-ExtB"/>
          <w:sz w:val="22"/>
          <w:szCs w:val="22"/>
        </w:rPr>
      </w:pPr>
    </w:p>
    <w:p w14:paraId="770277C1" w14:textId="77777777" w:rsidR="005A300E" w:rsidRDefault="005A300E">
      <w:pPr>
        <w:tabs>
          <w:tab w:val="left" w:pos="270"/>
          <w:tab w:val="decimal" w:pos="7920"/>
          <w:tab w:val="decimal" w:pos="9900"/>
        </w:tabs>
        <w:rPr>
          <w:rFonts w:ascii="MingLiU-ExtB" w:eastAsia="MingLiU-ExtB" w:cs="MingLiU-ExtB"/>
          <w:sz w:val="22"/>
          <w:szCs w:val="22"/>
        </w:rPr>
      </w:pPr>
    </w:p>
    <w:p w14:paraId="34B92884" w14:textId="77777777" w:rsidR="005A300E" w:rsidRDefault="005A300E">
      <w:pPr>
        <w:tabs>
          <w:tab w:val="left" w:pos="270"/>
          <w:tab w:val="decimal" w:pos="7920"/>
          <w:tab w:val="decimal" w:pos="9900"/>
        </w:tabs>
        <w:rPr>
          <w:rFonts w:ascii="MingLiU-ExtB" w:eastAsia="MingLiU-ExtB" w:cs="MingLiU-ExtB"/>
          <w:sz w:val="22"/>
          <w:szCs w:val="22"/>
        </w:rPr>
      </w:pPr>
    </w:p>
    <w:p w14:paraId="3E541E1B" w14:textId="77777777" w:rsidR="005A300E" w:rsidRDefault="005A300E">
      <w:pPr>
        <w:tabs>
          <w:tab w:val="left" w:pos="270"/>
          <w:tab w:val="decimal" w:pos="7920"/>
          <w:tab w:val="decimal" w:pos="9900"/>
        </w:tabs>
        <w:rPr>
          <w:rFonts w:ascii="MingLiU-ExtB" w:eastAsia="MingLiU-ExtB" w:cs="MingLiU-ExtB"/>
          <w:sz w:val="22"/>
          <w:szCs w:val="22"/>
        </w:rPr>
      </w:pPr>
    </w:p>
    <w:p w14:paraId="3C13B698" w14:textId="77777777" w:rsidR="005A300E" w:rsidRDefault="005A300E">
      <w:pPr>
        <w:tabs>
          <w:tab w:val="center" w:pos="5400"/>
          <w:tab w:val="decimal" w:pos="7920"/>
          <w:tab w:val="decimal" w:pos="9900"/>
        </w:tabs>
        <w:rPr>
          <w:rFonts w:ascii="MingLiU-ExtB" w:eastAsia="MingLiU-ExtB" w:cs="MingLiU-ExtB"/>
          <w:b/>
          <w:bCs/>
          <w:sz w:val="22"/>
          <w:szCs w:val="22"/>
          <w:u w:val="single"/>
        </w:rPr>
      </w:pPr>
      <w:r>
        <w:rPr>
          <w:rFonts w:ascii="MingLiU-ExtB" w:eastAsia="MingLiU-ExtB" w:cs="MingLiU-ExtB"/>
          <w:sz w:val="22"/>
          <w:szCs w:val="22"/>
        </w:rPr>
        <w:tab/>
      </w:r>
      <w:r>
        <w:rPr>
          <w:rFonts w:ascii="MingLiU-ExtB" w:eastAsia="MingLiU-ExtB" w:cs="MingLiU-ExtB"/>
          <w:b/>
          <w:bCs/>
          <w:sz w:val="22"/>
          <w:szCs w:val="22"/>
          <w:u w:val="single"/>
        </w:rPr>
        <w:t>Comparative Statement of Operations and Changes in Fund Balance</w:t>
      </w:r>
    </w:p>
    <w:p w14:paraId="5B50B551" w14:textId="77777777" w:rsidR="005A300E" w:rsidRDefault="005A300E">
      <w:pPr>
        <w:tabs>
          <w:tab w:val="left" w:pos="270"/>
          <w:tab w:val="decimal" w:pos="7920"/>
          <w:tab w:val="decimal" w:pos="9900"/>
        </w:tabs>
        <w:rPr>
          <w:rFonts w:ascii="MingLiU-ExtB" w:eastAsia="MingLiU-ExtB" w:cs="MingLiU-ExtB"/>
          <w:b/>
          <w:bCs/>
          <w:sz w:val="22"/>
          <w:szCs w:val="22"/>
          <w:u w:val="single"/>
        </w:rPr>
      </w:pPr>
    </w:p>
    <w:p w14:paraId="4248C4EF" w14:textId="77777777" w:rsidR="005A300E" w:rsidRDefault="005A300E">
      <w:pPr>
        <w:tabs>
          <w:tab w:val="center" w:pos="5400"/>
          <w:tab w:val="decimal" w:pos="7920"/>
          <w:tab w:val="decimal" w:pos="9900"/>
        </w:tabs>
        <w:rPr>
          <w:rFonts w:ascii="MingLiU-ExtB" w:eastAsia="MingLiU-ExtB" w:cs="MingLiU-ExtB"/>
          <w:sz w:val="22"/>
          <w:szCs w:val="22"/>
        </w:rPr>
      </w:pPr>
      <w:r>
        <w:rPr>
          <w:rFonts w:ascii="MingLiU-ExtB" w:eastAsia="MingLiU-ExtB" w:cs="MingLiU-ExtB"/>
          <w:b/>
          <w:bCs/>
          <w:sz w:val="22"/>
          <w:szCs w:val="22"/>
        </w:rPr>
        <w:tab/>
      </w:r>
      <w:r>
        <w:rPr>
          <w:rFonts w:ascii="MingLiU-ExtB" w:eastAsia="MingLiU-ExtB" w:cs="MingLiU-ExtB"/>
          <w:b/>
          <w:bCs/>
          <w:sz w:val="22"/>
          <w:szCs w:val="22"/>
          <w:u w:val="single"/>
        </w:rPr>
        <w:t>Water and Sewer Utility Fund</w:t>
      </w:r>
    </w:p>
    <w:p w14:paraId="7CB7DCDD" w14:textId="77777777" w:rsidR="005A300E" w:rsidRDefault="005A300E">
      <w:pPr>
        <w:tabs>
          <w:tab w:val="left" w:pos="270"/>
          <w:tab w:val="decimal" w:pos="7920"/>
          <w:tab w:val="decimal" w:pos="9900"/>
        </w:tabs>
        <w:rPr>
          <w:rFonts w:ascii="MingLiU-ExtB" w:eastAsia="MingLiU-ExtB" w:cs="MingLiU-ExtB"/>
          <w:sz w:val="22"/>
          <w:szCs w:val="22"/>
        </w:rPr>
      </w:pPr>
    </w:p>
    <w:p w14:paraId="34A0F489" w14:textId="25BCED56" w:rsidR="005A300E" w:rsidRDefault="005A300E">
      <w:pPr>
        <w:tabs>
          <w:tab w:val="left" w:pos="270"/>
          <w:tab w:val="decimal" w:pos="7920"/>
          <w:tab w:val="decimal" w:pos="9900"/>
        </w:tabs>
        <w:rPr>
          <w:rFonts w:ascii="MingLiU-ExtB" w:eastAsia="MingLiU-ExtB" w:cs="MingLiU-ExtB"/>
          <w:sz w:val="22"/>
          <w:szCs w:val="22"/>
        </w:rPr>
      </w:pPr>
    </w:p>
    <w:p w14:paraId="5BE9CFDC" w14:textId="77777777" w:rsidR="00CD130A" w:rsidRDefault="00CD130A">
      <w:pPr>
        <w:tabs>
          <w:tab w:val="left" w:pos="270"/>
          <w:tab w:val="decimal" w:pos="7920"/>
          <w:tab w:val="decimal" w:pos="9900"/>
        </w:tabs>
        <w:rPr>
          <w:rFonts w:ascii="MingLiU-ExtB" w:eastAsia="MingLiU-ExtB" w:cs="MingLiU-ExtB"/>
          <w:sz w:val="22"/>
          <w:szCs w:val="22"/>
        </w:rPr>
      </w:pPr>
    </w:p>
    <w:p w14:paraId="1AB59FCC" w14:textId="1D38C3D1" w:rsidR="005A300E" w:rsidRDefault="005A300E" w:rsidP="00CD130A">
      <w:pPr>
        <w:tabs>
          <w:tab w:val="left" w:pos="270"/>
          <w:tab w:val="decimal" w:pos="7920"/>
          <w:tab w:val="decimal" w:pos="9900"/>
        </w:tabs>
        <w:ind w:left="7200"/>
        <w:rPr>
          <w:rFonts w:ascii="MingLiU-ExtB" w:eastAsia="MingLiU-ExtB" w:cs="MingLiU-ExtB"/>
          <w:sz w:val="22"/>
          <w:szCs w:val="22"/>
        </w:rPr>
      </w:pP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w:t>
      </w:r>
      <w:r w:rsidR="00CD130A">
        <w:rPr>
          <w:rFonts w:ascii="MingLiU-ExtB" w:eastAsia="MingLiU-ExtB" w:cs="MingLiU-ExtB"/>
          <w:sz w:val="22"/>
          <w:szCs w:val="22"/>
          <w:u w:val="single"/>
        </w:rPr>
        <w:t xml:space="preserve">        </w:t>
      </w:r>
      <w:proofErr w:type="gramStart"/>
      <w:r>
        <w:rPr>
          <w:rFonts w:ascii="MingLiU-ExtB" w:eastAsia="MingLiU-ExtB" w:cs="MingLiU-ExtB"/>
          <w:sz w:val="22"/>
          <w:szCs w:val="22"/>
          <w:u w:val="single"/>
        </w:rPr>
        <w:t>Year  2020</w:t>
      </w:r>
      <w:proofErr w:type="gramEnd"/>
      <w:r>
        <w:rPr>
          <w:rFonts w:ascii="MingLiU-ExtB" w:eastAsia="MingLiU-ExtB" w:cs="MingLiU-ExtB"/>
          <w:sz w:val="22"/>
          <w:szCs w:val="22"/>
          <w:u w:val="single"/>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Year 2019 </w:t>
      </w:r>
    </w:p>
    <w:p w14:paraId="44C0206A"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Revenue (Cash Basis)</w:t>
      </w:r>
    </w:p>
    <w:p w14:paraId="19A84B0B" w14:textId="77777777" w:rsidR="005A300E" w:rsidRDefault="005A300E">
      <w:pPr>
        <w:tabs>
          <w:tab w:val="left" w:pos="270"/>
          <w:tab w:val="decimal" w:pos="7920"/>
          <w:tab w:val="decimal" w:pos="9900"/>
        </w:tabs>
        <w:rPr>
          <w:rFonts w:ascii="MingLiU-ExtB" w:eastAsia="MingLiU-ExtB" w:cs="MingLiU-ExtB"/>
          <w:sz w:val="22"/>
          <w:szCs w:val="22"/>
        </w:rPr>
      </w:pPr>
    </w:p>
    <w:p w14:paraId="685391E0"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Fund Balance Utilized</w:t>
      </w:r>
      <w:r>
        <w:rPr>
          <w:rFonts w:ascii="MingLiU-ExtB" w:eastAsia="MingLiU-ExtB" w:cs="MingLiU-ExtB"/>
          <w:sz w:val="22"/>
          <w:szCs w:val="22"/>
        </w:rPr>
        <w:tab/>
        <w:t>325,000.00</w:t>
      </w:r>
      <w:r>
        <w:rPr>
          <w:rFonts w:ascii="MingLiU-ExtB" w:eastAsia="MingLiU-ExtB" w:cs="MingLiU-ExtB"/>
          <w:sz w:val="22"/>
          <w:szCs w:val="22"/>
        </w:rPr>
        <w:tab/>
        <w:t>378,110.00</w:t>
      </w:r>
    </w:p>
    <w:p w14:paraId="69103702" w14:textId="77777777" w:rsidR="005A300E" w:rsidRDefault="005A300E">
      <w:pPr>
        <w:tabs>
          <w:tab w:val="left" w:pos="270"/>
          <w:tab w:val="decimal" w:pos="7920"/>
          <w:tab w:val="decimal" w:pos="9900"/>
        </w:tabs>
        <w:rPr>
          <w:rFonts w:ascii="MingLiU-ExtB" w:eastAsia="MingLiU-ExtB" w:cs="MingLiU-ExtB"/>
          <w:sz w:val="22"/>
          <w:szCs w:val="22"/>
        </w:rPr>
      </w:pPr>
    </w:p>
    <w:p w14:paraId="2E1B3280"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Collection of Water and Sewer Rents</w:t>
      </w:r>
      <w:r>
        <w:rPr>
          <w:rFonts w:ascii="MingLiU-ExtB" w:eastAsia="MingLiU-ExtB" w:cs="MingLiU-ExtB"/>
          <w:sz w:val="22"/>
          <w:szCs w:val="22"/>
        </w:rPr>
        <w:tab/>
        <w:t>3,051,260.33</w:t>
      </w:r>
      <w:r>
        <w:rPr>
          <w:rFonts w:ascii="MingLiU-ExtB" w:eastAsia="MingLiU-ExtB" w:cs="MingLiU-ExtB"/>
          <w:sz w:val="22"/>
          <w:szCs w:val="22"/>
        </w:rPr>
        <w:tab/>
        <w:t>2,972,620.64</w:t>
      </w:r>
    </w:p>
    <w:p w14:paraId="646D2C1E" w14:textId="77777777" w:rsidR="005A300E" w:rsidRDefault="005A300E">
      <w:pPr>
        <w:tabs>
          <w:tab w:val="left" w:pos="270"/>
          <w:tab w:val="decimal" w:pos="7920"/>
          <w:tab w:val="decimal" w:pos="9900"/>
        </w:tabs>
        <w:rPr>
          <w:rFonts w:ascii="MingLiU-ExtB" w:eastAsia="MingLiU-ExtB" w:cs="MingLiU-ExtB"/>
          <w:sz w:val="22"/>
          <w:szCs w:val="22"/>
        </w:rPr>
      </w:pPr>
    </w:p>
    <w:p w14:paraId="4B42700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Miscellaneous - From Other than</w:t>
      </w:r>
    </w:p>
    <w:p w14:paraId="4ECFF94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Water and Sewer Rents</w:t>
      </w:r>
      <w:r>
        <w:rPr>
          <w:rFonts w:ascii="MingLiU-ExtB" w:eastAsia="MingLiU-ExtB" w:cs="MingLiU-ExtB"/>
          <w:sz w:val="22"/>
          <w:szCs w:val="22"/>
        </w:rPr>
        <w:tab/>
      </w:r>
      <w:r>
        <w:rPr>
          <w:rFonts w:ascii="MingLiU-ExtB" w:eastAsia="MingLiU-ExtB" w:cs="MingLiU-ExtB"/>
          <w:sz w:val="22"/>
          <w:szCs w:val="22"/>
          <w:u w:val="single"/>
        </w:rPr>
        <w:t xml:space="preserve">   148,637.58</w:t>
      </w:r>
      <w:r>
        <w:rPr>
          <w:rFonts w:ascii="MingLiU-ExtB" w:eastAsia="MingLiU-ExtB" w:cs="MingLiU-ExtB"/>
          <w:sz w:val="22"/>
          <w:szCs w:val="22"/>
        </w:rPr>
        <w:tab/>
      </w:r>
      <w:r>
        <w:rPr>
          <w:rFonts w:ascii="MingLiU-ExtB" w:eastAsia="MingLiU-ExtB" w:cs="MingLiU-ExtB"/>
          <w:sz w:val="22"/>
          <w:szCs w:val="22"/>
          <w:u w:val="single"/>
        </w:rPr>
        <w:t xml:space="preserve">   353,804.22</w:t>
      </w:r>
    </w:p>
    <w:p w14:paraId="1B9A2E79" w14:textId="77777777" w:rsidR="005A300E" w:rsidRDefault="005A300E">
      <w:pPr>
        <w:tabs>
          <w:tab w:val="left" w:pos="270"/>
          <w:tab w:val="decimal" w:pos="7920"/>
          <w:tab w:val="decimal" w:pos="9900"/>
        </w:tabs>
        <w:rPr>
          <w:rFonts w:ascii="MingLiU-ExtB" w:eastAsia="MingLiU-ExtB" w:cs="MingLiU-ExtB"/>
          <w:sz w:val="22"/>
          <w:szCs w:val="22"/>
        </w:rPr>
      </w:pPr>
    </w:p>
    <w:p w14:paraId="04F5951A"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Revenue</w:t>
      </w:r>
      <w:r>
        <w:rPr>
          <w:rFonts w:ascii="MingLiU-ExtB" w:eastAsia="MingLiU-ExtB" w:cs="MingLiU-ExtB"/>
          <w:sz w:val="22"/>
          <w:szCs w:val="22"/>
        </w:rPr>
        <w:tab/>
      </w:r>
      <w:r>
        <w:rPr>
          <w:rFonts w:ascii="MingLiU-ExtB" w:eastAsia="MingLiU-ExtB" w:cs="MingLiU-ExtB"/>
          <w:sz w:val="22"/>
          <w:szCs w:val="22"/>
          <w:u w:val="single"/>
        </w:rPr>
        <w:t>3,524,897.91</w:t>
      </w:r>
      <w:r>
        <w:rPr>
          <w:rFonts w:ascii="MingLiU-ExtB" w:eastAsia="MingLiU-ExtB" w:cs="MingLiU-ExtB"/>
          <w:sz w:val="22"/>
          <w:szCs w:val="22"/>
        </w:rPr>
        <w:tab/>
      </w:r>
      <w:r>
        <w:rPr>
          <w:rFonts w:ascii="MingLiU-ExtB" w:eastAsia="MingLiU-ExtB" w:cs="MingLiU-ExtB"/>
          <w:sz w:val="22"/>
          <w:szCs w:val="22"/>
          <w:u w:val="single"/>
        </w:rPr>
        <w:t>3,704,534.86</w:t>
      </w:r>
    </w:p>
    <w:p w14:paraId="5C65C250" w14:textId="77777777" w:rsidR="005A300E" w:rsidRDefault="005A300E">
      <w:pPr>
        <w:tabs>
          <w:tab w:val="left" w:pos="270"/>
          <w:tab w:val="decimal" w:pos="7920"/>
          <w:tab w:val="decimal" w:pos="9900"/>
        </w:tabs>
        <w:rPr>
          <w:rFonts w:ascii="MingLiU-ExtB" w:eastAsia="MingLiU-ExtB" w:cs="MingLiU-ExtB"/>
          <w:sz w:val="22"/>
          <w:szCs w:val="22"/>
        </w:rPr>
      </w:pPr>
    </w:p>
    <w:p w14:paraId="46DC55EC"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Expenditures (Accrual Basis)</w:t>
      </w:r>
    </w:p>
    <w:p w14:paraId="0DD916EE" w14:textId="77777777" w:rsidR="005A300E" w:rsidRDefault="005A300E">
      <w:pPr>
        <w:tabs>
          <w:tab w:val="left" w:pos="270"/>
          <w:tab w:val="decimal" w:pos="7920"/>
          <w:tab w:val="decimal" w:pos="9900"/>
        </w:tabs>
        <w:rPr>
          <w:rFonts w:ascii="MingLiU-ExtB" w:eastAsia="MingLiU-ExtB" w:cs="MingLiU-ExtB"/>
          <w:sz w:val="22"/>
          <w:szCs w:val="22"/>
        </w:rPr>
      </w:pPr>
    </w:p>
    <w:p w14:paraId="5C5153EB" w14:textId="77777777" w:rsidR="005A300E" w:rsidRDefault="005A300E">
      <w:pPr>
        <w:tabs>
          <w:tab w:val="left" w:pos="270"/>
          <w:tab w:val="decimal" w:pos="7920"/>
          <w:tab w:val="decimal" w:pos="9900"/>
        </w:tabs>
        <w:rPr>
          <w:rFonts w:ascii="MingLiU-ExtB" w:eastAsia="MingLiU-ExtB" w:cs="MingLiU-ExtB"/>
          <w:sz w:val="22"/>
          <w:szCs w:val="22"/>
        </w:rPr>
      </w:pPr>
    </w:p>
    <w:p w14:paraId="370D45B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Budget Expenditures</w:t>
      </w:r>
    </w:p>
    <w:p w14:paraId="1337AA03" w14:textId="77777777" w:rsidR="005A300E" w:rsidRDefault="005A300E">
      <w:pPr>
        <w:tabs>
          <w:tab w:val="left" w:pos="270"/>
          <w:tab w:val="decimal" w:pos="7920"/>
          <w:tab w:val="decimal" w:pos="9900"/>
        </w:tabs>
        <w:rPr>
          <w:rFonts w:ascii="MingLiU-ExtB" w:eastAsia="MingLiU-ExtB" w:cs="MingLiU-ExtB"/>
          <w:sz w:val="22"/>
          <w:szCs w:val="22"/>
        </w:rPr>
      </w:pPr>
    </w:p>
    <w:p w14:paraId="59820197"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Operating</w:t>
      </w:r>
      <w:r>
        <w:rPr>
          <w:rFonts w:ascii="MingLiU-ExtB" w:eastAsia="MingLiU-ExtB" w:cs="MingLiU-ExtB"/>
          <w:sz w:val="22"/>
          <w:szCs w:val="22"/>
        </w:rPr>
        <w:tab/>
        <w:t>2,268,027.50</w:t>
      </w:r>
      <w:r>
        <w:rPr>
          <w:rFonts w:ascii="MingLiU-ExtB" w:eastAsia="MingLiU-ExtB" w:cs="MingLiU-ExtB"/>
          <w:sz w:val="22"/>
          <w:szCs w:val="22"/>
        </w:rPr>
        <w:tab/>
        <w:t>2,266,157.05</w:t>
      </w:r>
    </w:p>
    <w:p w14:paraId="6B83E927" w14:textId="77777777" w:rsidR="005A300E" w:rsidRDefault="005A300E">
      <w:pPr>
        <w:tabs>
          <w:tab w:val="left" w:pos="270"/>
          <w:tab w:val="decimal" w:pos="7920"/>
          <w:tab w:val="decimal" w:pos="9900"/>
        </w:tabs>
        <w:rPr>
          <w:rFonts w:ascii="MingLiU-ExtB" w:eastAsia="MingLiU-ExtB" w:cs="MingLiU-ExtB"/>
          <w:sz w:val="22"/>
          <w:szCs w:val="22"/>
        </w:rPr>
      </w:pPr>
    </w:p>
    <w:p w14:paraId="3E945B34"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Capital Improvements</w:t>
      </w:r>
      <w:r>
        <w:rPr>
          <w:rFonts w:ascii="MingLiU-ExtB" w:eastAsia="MingLiU-ExtB" w:cs="MingLiU-ExtB"/>
          <w:sz w:val="22"/>
          <w:szCs w:val="22"/>
        </w:rPr>
        <w:tab/>
        <w:t>185,000.00</w:t>
      </w:r>
      <w:r>
        <w:rPr>
          <w:rFonts w:ascii="MingLiU-ExtB" w:eastAsia="MingLiU-ExtB" w:cs="MingLiU-ExtB"/>
          <w:sz w:val="22"/>
          <w:szCs w:val="22"/>
        </w:rPr>
        <w:tab/>
        <w:t>232,000.00</w:t>
      </w:r>
    </w:p>
    <w:p w14:paraId="5C7BB23B" w14:textId="77777777" w:rsidR="005A300E" w:rsidRDefault="005A300E">
      <w:pPr>
        <w:tabs>
          <w:tab w:val="left" w:pos="270"/>
          <w:tab w:val="decimal" w:pos="7920"/>
          <w:tab w:val="decimal" w:pos="9900"/>
        </w:tabs>
        <w:rPr>
          <w:rFonts w:ascii="MingLiU-ExtB" w:eastAsia="MingLiU-ExtB" w:cs="MingLiU-ExtB"/>
          <w:sz w:val="22"/>
          <w:szCs w:val="22"/>
        </w:rPr>
      </w:pPr>
    </w:p>
    <w:p w14:paraId="1071613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Debt Service</w:t>
      </w:r>
      <w:r>
        <w:rPr>
          <w:rFonts w:ascii="MingLiU-ExtB" w:eastAsia="MingLiU-ExtB" w:cs="MingLiU-ExtB"/>
          <w:sz w:val="22"/>
          <w:szCs w:val="22"/>
        </w:rPr>
        <w:tab/>
        <w:t>530,140.77</w:t>
      </w:r>
      <w:r>
        <w:rPr>
          <w:rFonts w:ascii="MingLiU-ExtB" w:eastAsia="MingLiU-ExtB" w:cs="MingLiU-ExtB"/>
          <w:sz w:val="22"/>
          <w:szCs w:val="22"/>
        </w:rPr>
        <w:tab/>
        <w:t>534,776.70</w:t>
      </w:r>
    </w:p>
    <w:p w14:paraId="68AA73E2" w14:textId="77777777" w:rsidR="005A300E" w:rsidRDefault="005A300E">
      <w:pPr>
        <w:tabs>
          <w:tab w:val="left" w:pos="270"/>
          <w:tab w:val="decimal" w:pos="7920"/>
          <w:tab w:val="decimal" w:pos="9900"/>
        </w:tabs>
        <w:rPr>
          <w:rFonts w:ascii="MingLiU-ExtB" w:eastAsia="MingLiU-ExtB" w:cs="MingLiU-ExtB"/>
          <w:sz w:val="22"/>
          <w:szCs w:val="22"/>
        </w:rPr>
      </w:pPr>
    </w:p>
    <w:p w14:paraId="6E2C923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Deferred Charges and Statutory Expenditures</w:t>
      </w:r>
      <w:r>
        <w:rPr>
          <w:rFonts w:ascii="MingLiU-ExtB" w:eastAsia="MingLiU-ExtB" w:cs="MingLiU-ExtB"/>
          <w:sz w:val="22"/>
          <w:szCs w:val="22"/>
        </w:rPr>
        <w:tab/>
      </w:r>
      <w:r>
        <w:rPr>
          <w:rFonts w:ascii="MingLiU-ExtB" w:eastAsia="MingLiU-ExtB" w:cs="MingLiU-ExtB"/>
          <w:sz w:val="22"/>
          <w:szCs w:val="22"/>
          <w:u w:val="single"/>
        </w:rPr>
        <w:t xml:space="preserve">   260,517.05</w:t>
      </w:r>
      <w:r>
        <w:rPr>
          <w:rFonts w:ascii="MingLiU-ExtB" w:eastAsia="MingLiU-ExtB" w:cs="MingLiU-ExtB"/>
          <w:sz w:val="22"/>
          <w:szCs w:val="22"/>
        </w:rPr>
        <w:tab/>
      </w:r>
      <w:r>
        <w:rPr>
          <w:rFonts w:ascii="MingLiU-ExtB" w:eastAsia="MingLiU-ExtB" w:cs="MingLiU-ExtB"/>
          <w:sz w:val="22"/>
          <w:szCs w:val="22"/>
          <w:u w:val="single"/>
        </w:rPr>
        <w:t xml:space="preserve">   398,674.86</w:t>
      </w:r>
    </w:p>
    <w:p w14:paraId="3EF173FC"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w:t>
      </w:r>
    </w:p>
    <w:p w14:paraId="4FFB7312"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rPr>
        <w:t>Total Expenditures</w:t>
      </w:r>
      <w:r>
        <w:rPr>
          <w:rFonts w:ascii="MingLiU-ExtB" w:eastAsia="MingLiU-ExtB" w:cs="MingLiU-ExtB"/>
          <w:sz w:val="22"/>
          <w:szCs w:val="22"/>
        </w:rPr>
        <w:tab/>
        <w:t>3,243,685.32</w:t>
      </w:r>
      <w:r>
        <w:rPr>
          <w:rFonts w:ascii="MingLiU-ExtB" w:eastAsia="MingLiU-ExtB" w:cs="MingLiU-ExtB"/>
          <w:sz w:val="22"/>
          <w:szCs w:val="22"/>
        </w:rPr>
        <w:tab/>
        <w:t>3,431,608.61</w:t>
      </w:r>
    </w:p>
    <w:p w14:paraId="7C7A6249" w14:textId="77777777" w:rsidR="005A300E" w:rsidRDefault="005A300E">
      <w:pPr>
        <w:tabs>
          <w:tab w:val="left" w:pos="270"/>
          <w:tab w:val="decimal" w:pos="7920"/>
          <w:tab w:val="decimal" w:pos="9900"/>
        </w:tabs>
        <w:rPr>
          <w:rFonts w:ascii="MingLiU-ExtB" w:eastAsia="MingLiU-ExtB" w:cs="MingLiU-ExtB"/>
          <w:sz w:val="22"/>
          <w:szCs w:val="22"/>
        </w:rPr>
      </w:pPr>
    </w:p>
    <w:p w14:paraId="7E19882C"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Less:  Expenditures to be</w:t>
      </w:r>
    </w:p>
    <w:p w14:paraId="3489F15A" w14:textId="4853F3F1"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Raised by Future Revenue</w:t>
      </w:r>
      <w:r>
        <w:rPr>
          <w:rFonts w:ascii="MingLiU-ExtB" w:eastAsia="MingLiU-ExtB" w:cs="MingLiU-ExtB"/>
          <w:sz w:val="22"/>
          <w:szCs w:val="22"/>
        </w:rPr>
        <w:tab/>
      </w:r>
      <w:r>
        <w:rPr>
          <w:rFonts w:ascii="MingLiU-ExtB" w:eastAsia="MingLiU-ExtB" w:cs="MingLiU-ExtB"/>
          <w:sz w:val="22"/>
          <w:szCs w:val="22"/>
          <w:u w:val="single"/>
        </w:rPr>
        <w:t xml:space="preserve">         .00</w:t>
      </w:r>
      <w:r>
        <w:rPr>
          <w:rFonts w:ascii="MingLiU-ExtB" w:eastAsia="MingLiU-ExtB" w:cs="MingLiU-ExtB"/>
          <w:sz w:val="22"/>
          <w:szCs w:val="22"/>
        </w:rPr>
        <w:tab/>
      </w:r>
      <w:r>
        <w:rPr>
          <w:rFonts w:ascii="MingLiU-ExtB" w:eastAsia="MingLiU-ExtB" w:cs="MingLiU-ExtB"/>
          <w:sz w:val="22"/>
          <w:szCs w:val="22"/>
          <w:u w:val="single"/>
        </w:rPr>
        <w:t xml:space="preserve">    </w:t>
      </w:r>
      <w:r w:rsidR="00D64A39">
        <w:rPr>
          <w:rFonts w:ascii="MingLiU-ExtB" w:eastAsia="MingLiU-ExtB" w:cs="MingLiU-ExtB"/>
          <w:sz w:val="22"/>
          <w:szCs w:val="22"/>
          <w:u w:val="single"/>
        </w:rPr>
        <w:t xml:space="preserve">  </w:t>
      </w:r>
      <w:r>
        <w:rPr>
          <w:rFonts w:ascii="MingLiU-ExtB" w:eastAsia="MingLiU-ExtB" w:cs="MingLiU-ExtB"/>
          <w:sz w:val="22"/>
          <w:szCs w:val="22"/>
          <w:u w:val="single"/>
        </w:rPr>
        <w:t xml:space="preserve">    .00</w:t>
      </w:r>
    </w:p>
    <w:p w14:paraId="2AFCDCCB" w14:textId="77777777" w:rsidR="005A300E" w:rsidRDefault="005A300E">
      <w:pPr>
        <w:tabs>
          <w:tab w:val="left" w:pos="270"/>
          <w:tab w:val="decimal" w:pos="7920"/>
          <w:tab w:val="decimal" w:pos="9900"/>
        </w:tabs>
        <w:rPr>
          <w:rFonts w:ascii="MingLiU-ExtB" w:eastAsia="MingLiU-ExtB" w:cs="MingLiU-ExtB"/>
          <w:sz w:val="22"/>
          <w:szCs w:val="22"/>
        </w:rPr>
      </w:pPr>
    </w:p>
    <w:p w14:paraId="41AF1C15"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Adjusted Expenditures</w:t>
      </w:r>
      <w:r>
        <w:rPr>
          <w:rFonts w:ascii="MingLiU-ExtB" w:eastAsia="MingLiU-ExtB" w:cs="MingLiU-ExtB"/>
          <w:sz w:val="22"/>
          <w:szCs w:val="22"/>
        </w:rPr>
        <w:tab/>
      </w:r>
      <w:r>
        <w:rPr>
          <w:rFonts w:ascii="MingLiU-ExtB" w:eastAsia="MingLiU-ExtB" w:cs="MingLiU-ExtB"/>
          <w:sz w:val="22"/>
          <w:szCs w:val="22"/>
          <w:u w:val="single"/>
        </w:rPr>
        <w:t>3,243,685.32</w:t>
      </w:r>
      <w:r>
        <w:rPr>
          <w:rFonts w:ascii="MingLiU-ExtB" w:eastAsia="MingLiU-ExtB" w:cs="MingLiU-ExtB"/>
          <w:sz w:val="22"/>
          <w:szCs w:val="22"/>
        </w:rPr>
        <w:tab/>
      </w:r>
      <w:r>
        <w:rPr>
          <w:rFonts w:ascii="MingLiU-ExtB" w:eastAsia="MingLiU-ExtB" w:cs="MingLiU-ExtB"/>
          <w:sz w:val="22"/>
          <w:szCs w:val="22"/>
          <w:u w:val="single"/>
        </w:rPr>
        <w:t>3,431,608.61</w:t>
      </w:r>
    </w:p>
    <w:p w14:paraId="75D51E47" w14:textId="77777777" w:rsidR="005A300E" w:rsidRDefault="005A300E">
      <w:pPr>
        <w:tabs>
          <w:tab w:val="left" w:pos="270"/>
          <w:tab w:val="decimal" w:pos="7920"/>
          <w:tab w:val="decimal" w:pos="9900"/>
        </w:tabs>
        <w:rPr>
          <w:rFonts w:ascii="MingLiU-ExtB" w:eastAsia="MingLiU-ExtB" w:cs="MingLiU-ExtB"/>
          <w:sz w:val="22"/>
          <w:szCs w:val="22"/>
        </w:rPr>
      </w:pPr>
    </w:p>
    <w:p w14:paraId="0BF78308"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Excess of Revenue</w:t>
      </w:r>
      <w:r>
        <w:rPr>
          <w:rFonts w:ascii="MingLiU-ExtB" w:eastAsia="MingLiU-ExtB" w:cs="MingLiU-ExtB"/>
          <w:sz w:val="22"/>
          <w:szCs w:val="22"/>
        </w:rPr>
        <w:tab/>
        <w:t>281,212.59</w:t>
      </w:r>
      <w:r>
        <w:rPr>
          <w:rFonts w:ascii="MingLiU-ExtB" w:eastAsia="MingLiU-ExtB" w:cs="MingLiU-ExtB"/>
          <w:sz w:val="22"/>
          <w:szCs w:val="22"/>
        </w:rPr>
        <w:tab/>
        <w:t>272,926.25</w:t>
      </w:r>
    </w:p>
    <w:p w14:paraId="316A797D" w14:textId="77777777" w:rsidR="005A300E" w:rsidRDefault="005A300E">
      <w:pPr>
        <w:tabs>
          <w:tab w:val="left" w:pos="270"/>
          <w:tab w:val="decimal" w:pos="7920"/>
          <w:tab w:val="decimal" w:pos="9900"/>
        </w:tabs>
        <w:rPr>
          <w:rFonts w:ascii="MingLiU-ExtB" w:eastAsia="MingLiU-ExtB" w:cs="MingLiU-ExtB"/>
          <w:sz w:val="22"/>
          <w:szCs w:val="22"/>
        </w:rPr>
      </w:pPr>
    </w:p>
    <w:p w14:paraId="5CC370FF"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January 1</w:t>
      </w:r>
      <w:r>
        <w:rPr>
          <w:rFonts w:ascii="MingLiU-ExtB" w:eastAsia="MingLiU-ExtB" w:cs="MingLiU-ExtB"/>
          <w:sz w:val="22"/>
          <w:szCs w:val="22"/>
        </w:rPr>
        <w:tab/>
      </w:r>
      <w:r>
        <w:rPr>
          <w:rFonts w:ascii="MingLiU-ExtB" w:eastAsia="MingLiU-ExtB" w:cs="MingLiU-ExtB"/>
          <w:sz w:val="22"/>
          <w:szCs w:val="22"/>
          <w:u w:val="single"/>
        </w:rPr>
        <w:t xml:space="preserve">   693,227.80</w:t>
      </w:r>
      <w:r>
        <w:rPr>
          <w:rFonts w:ascii="MingLiU-ExtB" w:eastAsia="MingLiU-ExtB" w:cs="MingLiU-ExtB"/>
          <w:sz w:val="22"/>
          <w:szCs w:val="22"/>
        </w:rPr>
        <w:tab/>
      </w:r>
      <w:r>
        <w:rPr>
          <w:rFonts w:ascii="MingLiU-ExtB" w:eastAsia="MingLiU-ExtB" w:cs="MingLiU-ExtB"/>
          <w:sz w:val="22"/>
          <w:szCs w:val="22"/>
          <w:u w:val="single"/>
        </w:rPr>
        <w:t xml:space="preserve">   798,411.55</w:t>
      </w:r>
    </w:p>
    <w:p w14:paraId="50D2D681" w14:textId="77777777" w:rsidR="005A300E" w:rsidRDefault="005A300E">
      <w:pPr>
        <w:tabs>
          <w:tab w:val="left" w:pos="270"/>
          <w:tab w:val="decimal" w:pos="7920"/>
          <w:tab w:val="decimal" w:pos="9900"/>
        </w:tabs>
        <w:rPr>
          <w:rFonts w:ascii="MingLiU-ExtB" w:eastAsia="MingLiU-ExtB" w:cs="MingLiU-ExtB"/>
          <w:sz w:val="22"/>
          <w:szCs w:val="22"/>
        </w:rPr>
      </w:pPr>
    </w:p>
    <w:p w14:paraId="437BF3F8"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b/>
        <w:t>974,440.39</w:t>
      </w:r>
      <w:r>
        <w:rPr>
          <w:rFonts w:ascii="MingLiU-ExtB" w:eastAsia="MingLiU-ExtB" w:cs="MingLiU-ExtB"/>
          <w:sz w:val="22"/>
          <w:szCs w:val="22"/>
        </w:rPr>
        <w:tab/>
        <w:t>1,071,337.80</w:t>
      </w:r>
    </w:p>
    <w:p w14:paraId="054B5A86" w14:textId="77777777" w:rsidR="005A300E" w:rsidRDefault="005A300E">
      <w:pPr>
        <w:tabs>
          <w:tab w:val="left" w:pos="270"/>
          <w:tab w:val="decimal" w:pos="7920"/>
          <w:tab w:val="decimal" w:pos="9900"/>
        </w:tabs>
        <w:rPr>
          <w:rFonts w:ascii="MingLiU-ExtB" w:eastAsia="MingLiU-ExtB" w:cs="MingLiU-ExtB"/>
          <w:sz w:val="22"/>
          <w:szCs w:val="22"/>
        </w:rPr>
      </w:pPr>
    </w:p>
    <w:p w14:paraId="36DC6999"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sz w:val="22"/>
          <w:szCs w:val="22"/>
        </w:rPr>
        <w:t>Less: Utilized as Anticipated Revenue</w:t>
      </w:r>
      <w:r>
        <w:rPr>
          <w:rFonts w:ascii="MingLiU-ExtB" w:eastAsia="MingLiU-ExtB" w:cs="MingLiU-ExtB"/>
          <w:sz w:val="22"/>
          <w:szCs w:val="22"/>
        </w:rPr>
        <w:tab/>
      </w:r>
      <w:r>
        <w:rPr>
          <w:rFonts w:ascii="MingLiU-ExtB" w:eastAsia="MingLiU-ExtB" w:cs="MingLiU-ExtB"/>
          <w:sz w:val="22"/>
          <w:szCs w:val="22"/>
          <w:u w:val="single"/>
        </w:rPr>
        <w:t xml:space="preserve">   325,000.00</w:t>
      </w:r>
      <w:r>
        <w:rPr>
          <w:rFonts w:ascii="MingLiU-ExtB" w:eastAsia="MingLiU-ExtB" w:cs="MingLiU-ExtB"/>
          <w:sz w:val="22"/>
          <w:szCs w:val="22"/>
        </w:rPr>
        <w:tab/>
      </w:r>
      <w:r>
        <w:rPr>
          <w:rFonts w:ascii="MingLiU-ExtB" w:eastAsia="MingLiU-ExtB" w:cs="MingLiU-ExtB"/>
          <w:sz w:val="22"/>
          <w:szCs w:val="22"/>
          <w:u w:val="single"/>
        </w:rPr>
        <w:t xml:space="preserve">   378,110.00</w:t>
      </w:r>
    </w:p>
    <w:p w14:paraId="40CBDEC9" w14:textId="77777777" w:rsidR="005A300E" w:rsidRDefault="005A300E">
      <w:pPr>
        <w:tabs>
          <w:tab w:val="left" w:pos="270"/>
          <w:tab w:val="decimal" w:pos="7920"/>
          <w:tab w:val="decimal" w:pos="9900"/>
        </w:tabs>
        <w:rPr>
          <w:rFonts w:ascii="MingLiU-ExtB" w:eastAsia="MingLiU-ExtB" w:cs="MingLiU-ExtB"/>
          <w:sz w:val="22"/>
          <w:szCs w:val="22"/>
        </w:rPr>
      </w:pPr>
    </w:p>
    <w:p w14:paraId="682E9471"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December 31</w:t>
      </w:r>
      <w:r>
        <w:rPr>
          <w:rFonts w:ascii="MingLiU-ExtB" w:eastAsia="MingLiU-ExtB" w:cs="MingLiU-ExtB"/>
          <w:sz w:val="22"/>
          <w:szCs w:val="22"/>
        </w:rPr>
        <w:tab/>
        <w:t>$</w:t>
      </w:r>
      <w:r>
        <w:rPr>
          <w:rFonts w:ascii="MingLiU-ExtB" w:eastAsia="MingLiU-ExtB" w:cs="MingLiU-ExtB"/>
          <w:sz w:val="22"/>
          <w:szCs w:val="22"/>
          <w:u w:val="double"/>
        </w:rPr>
        <w:t xml:space="preserve">   649,440.39</w:t>
      </w:r>
      <w:r>
        <w:rPr>
          <w:rFonts w:ascii="MingLiU-ExtB" w:eastAsia="MingLiU-ExtB" w:cs="MingLiU-ExtB"/>
          <w:sz w:val="22"/>
          <w:szCs w:val="22"/>
        </w:rPr>
        <w:tab/>
      </w:r>
      <w:r>
        <w:rPr>
          <w:rFonts w:ascii="MingLiU-ExtB" w:eastAsia="MingLiU-ExtB" w:cs="MingLiU-ExtB"/>
          <w:sz w:val="22"/>
          <w:szCs w:val="22"/>
          <w:u w:val="double"/>
        </w:rPr>
        <w:t xml:space="preserve">   693,227.80</w:t>
      </w:r>
    </w:p>
    <w:p w14:paraId="74125E40" w14:textId="77777777" w:rsidR="005A300E" w:rsidRDefault="005A300E">
      <w:pPr>
        <w:tabs>
          <w:tab w:val="center" w:pos="5400"/>
          <w:tab w:val="decimal" w:pos="7920"/>
          <w:tab w:val="decimal" w:pos="9900"/>
        </w:tabs>
        <w:rPr>
          <w:rFonts w:ascii="MingLiU-ExtB" w:eastAsia="MingLiU-ExtB" w:cs="MingLiU-ExtB"/>
          <w:b/>
          <w:bCs/>
          <w:sz w:val="22"/>
          <w:szCs w:val="22"/>
          <w:u w:val="single"/>
        </w:rPr>
      </w:pPr>
      <w:r>
        <w:rPr>
          <w:rFonts w:ascii="MingLiU-ExtB" w:eastAsia="MingLiU-ExtB" w:cs="MingLiU-ExtB"/>
          <w:sz w:val="22"/>
          <w:szCs w:val="22"/>
        </w:rPr>
        <w:tab/>
      </w:r>
      <w:r>
        <w:rPr>
          <w:rFonts w:ascii="MingLiU-ExtB" w:eastAsia="MingLiU-ExtB" w:cs="MingLiU-ExtB"/>
          <w:b/>
          <w:bCs/>
          <w:sz w:val="22"/>
          <w:szCs w:val="22"/>
          <w:u w:val="single"/>
        </w:rPr>
        <w:t>Comparative Statement of Operations and Changes in Fund Balance</w:t>
      </w:r>
    </w:p>
    <w:p w14:paraId="7FB6C2EB" w14:textId="77777777" w:rsidR="005A300E" w:rsidRDefault="005A300E">
      <w:pPr>
        <w:tabs>
          <w:tab w:val="left" w:pos="270"/>
          <w:tab w:val="decimal" w:pos="7920"/>
          <w:tab w:val="decimal" w:pos="9900"/>
        </w:tabs>
        <w:rPr>
          <w:rFonts w:ascii="MingLiU-ExtB" w:eastAsia="MingLiU-ExtB" w:cs="MingLiU-ExtB"/>
          <w:b/>
          <w:bCs/>
          <w:sz w:val="22"/>
          <w:szCs w:val="22"/>
          <w:u w:val="single"/>
        </w:rPr>
      </w:pPr>
    </w:p>
    <w:p w14:paraId="2160B360" w14:textId="77777777" w:rsidR="005A300E" w:rsidRDefault="005A300E">
      <w:pPr>
        <w:tabs>
          <w:tab w:val="center" w:pos="5400"/>
          <w:tab w:val="decimal" w:pos="7920"/>
          <w:tab w:val="decimal" w:pos="9900"/>
        </w:tabs>
        <w:rPr>
          <w:rFonts w:ascii="MingLiU-ExtB" w:eastAsia="MingLiU-ExtB" w:cs="MingLiU-ExtB"/>
          <w:sz w:val="22"/>
          <w:szCs w:val="22"/>
        </w:rPr>
      </w:pPr>
      <w:r>
        <w:rPr>
          <w:rFonts w:ascii="MingLiU-ExtB" w:eastAsia="MingLiU-ExtB" w:cs="MingLiU-ExtB"/>
          <w:b/>
          <w:bCs/>
          <w:sz w:val="22"/>
          <w:szCs w:val="22"/>
        </w:rPr>
        <w:tab/>
      </w:r>
      <w:r>
        <w:rPr>
          <w:rFonts w:ascii="MingLiU-ExtB" w:eastAsia="MingLiU-ExtB" w:cs="MingLiU-ExtB"/>
          <w:b/>
          <w:bCs/>
          <w:sz w:val="22"/>
          <w:szCs w:val="22"/>
          <w:u w:val="single"/>
        </w:rPr>
        <w:t>Beach Utility Operating Fund</w:t>
      </w:r>
    </w:p>
    <w:p w14:paraId="15CE230C" w14:textId="77777777" w:rsidR="005A300E" w:rsidRDefault="005A300E">
      <w:pPr>
        <w:tabs>
          <w:tab w:val="left" w:pos="270"/>
          <w:tab w:val="decimal" w:pos="7920"/>
          <w:tab w:val="decimal" w:pos="9900"/>
        </w:tabs>
        <w:rPr>
          <w:rFonts w:ascii="MingLiU-ExtB" w:eastAsia="MingLiU-ExtB" w:cs="MingLiU-ExtB"/>
          <w:sz w:val="22"/>
          <w:szCs w:val="22"/>
        </w:rPr>
      </w:pPr>
    </w:p>
    <w:p w14:paraId="20234D8A" w14:textId="77777777" w:rsidR="005A300E" w:rsidRDefault="005A300E">
      <w:pPr>
        <w:tabs>
          <w:tab w:val="left" w:pos="270"/>
          <w:tab w:val="decimal" w:pos="7920"/>
          <w:tab w:val="decimal" w:pos="9900"/>
        </w:tabs>
        <w:rPr>
          <w:rFonts w:ascii="MingLiU-ExtB" w:eastAsia="MingLiU-ExtB" w:cs="MingLiU-ExtB"/>
          <w:sz w:val="22"/>
          <w:szCs w:val="22"/>
        </w:rPr>
      </w:pPr>
    </w:p>
    <w:p w14:paraId="05627A3B" w14:textId="77777777" w:rsidR="005A300E" w:rsidRDefault="005A300E">
      <w:pPr>
        <w:tabs>
          <w:tab w:val="left" w:pos="270"/>
          <w:tab w:val="decimal" w:pos="7920"/>
          <w:tab w:val="decimal" w:pos="9900"/>
        </w:tabs>
        <w:rPr>
          <w:rFonts w:ascii="MingLiU-ExtB" w:eastAsia="MingLiU-ExtB" w:cs="MingLiU-ExtB"/>
          <w:sz w:val="22"/>
          <w:szCs w:val="22"/>
        </w:rPr>
      </w:pPr>
    </w:p>
    <w:p w14:paraId="2DF7EDC5" w14:textId="6BE3B658" w:rsidR="005A300E" w:rsidRDefault="005A300E" w:rsidP="00CD130A">
      <w:pPr>
        <w:tabs>
          <w:tab w:val="left" w:pos="270"/>
          <w:tab w:val="decimal" w:pos="7920"/>
          <w:tab w:val="decimal" w:pos="9900"/>
        </w:tabs>
        <w:ind w:left="7200"/>
        <w:rPr>
          <w:rFonts w:ascii="MingLiU-ExtB" w:eastAsia="MingLiU-ExtB" w:cs="MingLiU-ExtB"/>
          <w:sz w:val="22"/>
          <w:szCs w:val="22"/>
        </w:rPr>
      </w:pP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sidR="00D64A39">
        <w:rPr>
          <w:rFonts w:ascii="MingLiU-ExtB" w:eastAsia="MingLiU-ExtB" w:cs="MingLiU-ExtB"/>
          <w:sz w:val="22"/>
          <w:szCs w:val="22"/>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w:t>
      </w:r>
      <w:proofErr w:type="gramStart"/>
      <w:r>
        <w:rPr>
          <w:rFonts w:ascii="MingLiU-ExtB" w:eastAsia="MingLiU-ExtB" w:cs="MingLiU-ExtB"/>
          <w:sz w:val="22"/>
          <w:szCs w:val="22"/>
          <w:u w:val="single"/>
        </w:rPr>
        <w:t>Year  2020</w:t>
      </w:r>
      <w:proofErr w:type="gramEnd"/>
      <w:r>
        <w:rPr>
          <w:rFonts w:ascii="MingLiU-ExtB" w:eastAsia="MingLiU-ExtB" w:cs="MingLiU-ExtB"/>
          <w:sz w:val="22"/>
          <w:szCs w:val="22"/>
          <w:u w:val="single"/>
        </w:rPr>
        <w:t xml:space="preserve"> </w:t>
      </w:r>
      <w:r>
        <w:rPr>
          <w:rFonts w:ascii="MingLiU-ExtB" w:eastAsia="MingLiU-ExtB" w:cs="MingLiU-ExtB"/>
          <w:sz w:val="22"/>
          <w:szCs w:val="22"/>
        </w:rPr>
        <w:t xml:space="preserve">       </w:t>
      </w:r>
      <w:r>
        <w:rPr>
          <w:rFonts w:ascii="MingLiU-ExtB" w:eastAsia="MingLiU-ExtB" w:cs="MingLiU-ExtB"/>
          <w:sz w:val="22"/>
          <w:szCs w:val="22"/>
          <w:u w:val="single"/>
        </w:rPr>
        <w:t xml:space="preserve"> Year 2019 </w:t>
      </w:r>
    </w:p>
    <w:p w14:paraId="1B696B38"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Revenue (Cash Basis)</w:t>
      </w:r>
    </w:p>
    <w:p w14:paraId="36431637" w14:textId="77777777" w:rsidR="005A300E" w:rsidRDefault="005A300E">
      <w:pPr>
        <w:tabs>
          <w:tab w:val="left" w:pos="270"/>
          <w:tab w:val="decimal" w:pos="7920"/>
          <w:tab w:val="decimal" w:pos="9900"/>
        </w:tabs>
        <w:rPr>
          <w:rFonts w:ascii="MingLiU-ExtB" w:eastAsia="MingLiU-ExtB" w:cs="MingLiU-ExtB"/>
          <w:sz w:val="22"/>
          <w:szCs w:val="22"/>
        </w:rPr>
      </w:pPr>
    </w:p>
    <w:p w14:paraId="46B811C6"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Fund Balance Utilized</w:t>
      </w:r>
      <w:r>
        <w:rPr>
          <w:rFonts w:ascii="MingLiU-ExtB" w:eastAsia="MingLiU-ExtB" w:cs="MingLiU-ExtB"/>
          <w:sz w:val="22"/>
          <w:szCs w:val="22"/>
        </w:rPr>
        <w:tab/>
        <w:t>486,891.57</w:t>
      </w:r>
      <w:r>
        <w:rPr>
          <w:rFonts w:ascii="MingLiU-ExtB" w:eastAsia="MingLiU-ExtB" w:cs="MingLiU-ExtB"/>
          <w:sz w:val="22"/>
          <w:szCs w:val="22"/>
        </w:rPr>
        <w:tab/>
        <w:t>623,000.00</w:t>
      </w:r>
    </w:p>
    <w:p w14:paraId="1E8EB1F2" w14:textId="77777777" w:rsidR="005A300E" w:rsidRDefault="005A300E">
      <w:pPr>
        <w:tabs>
          <w:tab w:val="left" w:pos="270"/>
          <w:tab w:val="decimal" w:pos="7920"/>
          <w:tab w:val="decimal" w:pos="9900"/>
        </w:tabs>
        <w:rPr>
          <w:rFonts w:ascii="MingLiU-ExtB" w:eastAsia="MingLiU-ExtB" w:cs="MingLiU-ExtB"/>
          <w:sz w:val="22"/>
          <w:szCs w:val="22"/>
        </w:rPr>
      </w:pPr>
    </w:p>
    <w:p w14:paraId="634D62A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Collection of Beach Revenue</w:t>
      </w:r>
      <w:r>
        <w:rPr>
          <w:rFonts w:ascii="MingLiU-ExtB" w:eastAsia="MingLiU-ExtB" w:cs="MingLiU-ExtB"/>
          <w:sz w:val="22"/>
          <w:szCs w:val="22"/>
        </w:rPr>
        <w:tab/>
        <w:t>3,004,038.50</w:t>
      </w:r>
      <w:r>
        <w:rPr>
          <w:rFonts w:ascii="MingLiU-ExtB" w:eastAsia="MingLiU-ExtB" w:cs="MingLiU-ExtB"/>
          <w:sz w:val="22"/>
          <w:szCs w:val="22"/>
        </w:rPr>
        <w:tab/>
        <w:t>2,071,334.00</w:t>
      </w:r>
    </w:p>
    <w:p w14:paraId="2ACECDC1" w14:textId="77777777" w:rsidR="005A300E" w:rsidRDefault="005A300E">
      <w:pPr>
        <w:tabs>
          <w:tab w:val="left" w:pos="270"/>
          <w:tab w:val="decimal" w:pos="7920"/>
          <w:tab w:val="decimal" w:pos="9900"/>
        </w:tabs>
        <w:rPr>
          <w:rFonts w:ascii="MingLiU-ExtB" w:eastAsia="MingLiU-ExtB" w:cs="MingLiU-ExtB"/>
          <w:sz w:val="22"/>
          <w:szCs w:val="22"/>
        </w:rPr>
      </w:pPr>
    </w:p>
    <w:p w14:paraId="5AB82F37"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Reserve for Sale of Borough Assets</w:t>
      </w:r>
      <w:r>
        <w:rPr>
          <w:rFonts w:ascii="MingLiU-ExtB" w:eastAsia="MingLiU-ExtB" w:cs="MingLiU-ExtB"/>
          <w:sz w:val="22"/>
          <w:szCs w:val="22"/>
        </w:rPr>
        <w:tab/>
        <w:t>20,000.00</w:t>
      </w:r>
      <w:r>
        <w:rPr>
          <w:rFonts w:ascii="MingLiU-ExtB" w:eastAsia="MingLiU-ExtB" w:cs="MingLiU-ExtB"/>
          <w:sz w:val="22"/>
          <w:szCs w:val="22"/>
        </w:rPr>
        <w:tab/>
        <w:t>.00</w:t>
      </w:r>
    </w:p>
    <w:p w14:paraId="66F84378" w14:textId="77777777" w:rsidR="005A300E" w:rsidRDefault="005A300E">
      <w:pPr>
        <w:tabs>
          <w:tab w:val="left" w:pos="270"/>
          <w:tab w:val="decimal" w:pos="7920"/>
          <w:tab w:val="decimal" w:pos="9900"/>
        </w:tabs>
        <w:rPr>
          <w:rFonts w:ascii="MingLiU-ExtB" w:eastAsia="MingLiU-ExtB" w:cs="MingLiU-ExtB"/>
          <w:sz w:val="22"/>
          <w:szCs w:val="22"/>
        </w:rPr>
      </w:pPr>
    </w:p>
    <w:p w14:paraId="5D41416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Miscellaneous - From Other than</w:t>
      </w:r>
    </w:p>
    <w:p w14:paraId="2B774BC9"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Beach Revenue</w:t>
      </w:r>
      <w:r>
        <w:rPr>
          <w:rFonts w:ascii="MingLiU-ExtB" w:eastAsia="MingLiU-ExtB" w:cs="MingLiU-ExtB"/>
          <w:sz w:val="22"/>
          <w:szCs w:val="22"/>
        </w:rPr>
        <w:tab/>
      </w:r>
      <w:r>
        <w:rPr>
          <w:rFonts w:ascii="MingLiU-ExtB" w:eastAsia="MingLiU-ExtB" w:cs="MingLiU-ExtB"/>
          <w:sz w:val="22"/>
          <w:szCs w:val="22"/>
          <w:u w:val="single"/>
        </w:rPr>
        <w:t xml:space="preserve">   176,626.48</w:t>
      </w:r>
      <w:r>
        <w:rPr>
          <w:rFonts w:ascii="MingLiU-ExtB" w:eastAsia="MingLiU-ExtB" w:cs="MingLiU-ExtB"/>
          <w:sz w:val="22"/>
          <w:szCs w:val="22"/>
        </w:rPr>
        <w:tab/>
      </w:r>
      <w:r>
        <w:rPr>
          <w:rFonts w:ascii="MingLiU-ExtB" w:eastAsia="MingLiU-ExtB" w:cs="MingLiU-ExtB"/>
          <w:sz w:val="22"/>
          <w:szCs w:val="22"/>
          <w:u w:val="single"/>
        </w:rPr>
        <w:t xml:space="preserve">   128,056.87</w:t>
      </w:r>
    </w:p>
    <w:p w14:paraId="1AA3346A" w14:textId="77777777" w:rsidR="005A300E" w:rsidRDefault="005A300E">
      <w:pPr>
        <w:tabs>
          <w:tab w:val="left" w:pos="270"/>
          <w:tab w:val="decimal" w:pos="7920"/>
          <w:tab w:val="decimal" w:pos="9900"/>
        </w:tabs>
        <w:rPr>
          <w:rFonts w:ascii="MingLiU-ExtB" w:eastAsia="MingLiU-ExtB" w:cs="MingLiU-ExtB"/>
          <w:sz w:val="22"/>
          <w:szCs w:val="22"/>
        </w:rPr>
      </w:pPr>
    </w:p>
    <w:p w14:paraId="021E8A8C"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Revenue</w:t>
      </w:r>
      <w:r>
        <w:rPr>
          <w:rFonts w:ascii="MingLiU-ExtB" w:eastAsia="MingLiU-ExtB" w:cs="MingLiU-ExtB"/>
          <w:sz w:val="22"/>
          <w:szCs w:val="22"/>
        </w:rPr>
        <w:tab/>
      </w:r>
      <w:r>
        <w:rPr>
          <w:rFonts w:ascii="MingLiU-ExtB" w:eastAsia="MingLiU-ExtB" w:cs="MingLiU-ExtB"/>
          <w:sz w:val="22"/>
          <w:szCs w:val="22"/>
          <w:u w:val="single"/>
        </w:rPr>
        <w:t>3,687,556.55</w:t>
      </w:r>
      <w:r>
        <w:rPr>
          <w:rFonts w:ascii="MingLiU-ExtB" w:eastAsia="MingLiU-ExtB" w:cs="MingLiU-ExtB"/>
          <w:sz w:val="22"/>
          <w:szCs w:val="22"/>
        </w:rPr>
        <w:tab/>
      </w:r>
      <w:r>
        <w:rPr>
          <w:rFonts w:ascii="MingLiU-ExtB" w:eastAsia="MingLiU-ExtB" w:cs="MingLiU-ExtB"/>
          <w:sz w:val="22"/>
          <w:szCs w:val="22"/>
          <w:u w:val="single"/>
        </w:rPr>
        <w:t>2,822,390.87</w:t>
      </w:r>
    </w:p>
    <w:p w14:paraId="68B5CDA3" w14:textId="77777777" w:rsidR="005A300E" w:rsidRDefault="005A300E">
      <w:pPr>
        <w:tabs>
          <w:tab w:val="left" w:pos="270"/>
          <w:tab w:val="decimal" w:pos="7920"/>
          <w:tab w:val="decimal" w:pos="9900"/>
        </w:tabs>
        <w:rPr>
          <w:rFonts w:ascii="MingLiU-ExtB" w:eastAsia="MingLiU-ExtB" w:cs="MingLiU-ExtB"/>
          <w:sz w:val="22"/>
          <w:szCs w:val="22"/>
        </w:rPr>
      </w:pPr>
    </w:p>
    <w:p w14:paraId="219EC993"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Expenditures (Accrual Basis)</w:t>
      </w:r>
    </w:p>
    <w:p w14:paraId="63A7D156" w14:textId="77777777" w:rsidR="005A300E" w:rsidRDefault="005A300E">
      <w:pPr>
        <w:tabs>
          <w:tab w:val="left" w:pos="270"/>
          <w:tab w:val="decimal" w:pos="7920"/>
          <w:tab w:val="decimal" w:pos="9900"/>
        </w:tabs>
        <w:ind w:firstLine="270"/>
        <w:rPr>
          <w:rFonts w:ascii="MingLiU-ExtB" w:eastAsia="MingLiU-ExtB" w:cs="MingLiU-ExtB"/>
          <w:sz w:val="22"/>
          <w:szCs w:val="22"/>
        </w:rPr>
      </w:pPr>
    </w:p>
    <w:p w14:paraId="3816AE47" w14:textId="77777777" w:rsidR="005A300E" w:rsidRDefault="005A300E">
      <w:pPr>
        <w:tabs>
          <w:tab w:val="left" w:pos="270"/>
          <w:tab w:val="decimal" w:pos="7920"/>
          <w:tab w:val="decimal" w:pos="9900"/>
        </w:tabs>
        <w:rPr>
          <w:rFonts w:ascii="MingLiU-ExtB" w:eastAsia="MingLiU-ExtB" w:cs="MingLiU-ExtB"/>
          <w:sz w:val="22"/>
          <w:szCs w:val="22"/>
        </w:rPr>
      </w:pPr>
    </w:p>
    <w:p w14:paraId="5928B20F"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Budget Expenditures</w:t>
      </w:r>
    </w:p>
    <w:p w14:paraId="0943C23E" w14:textId="77777777" w:rsidR="005A300E" w:rsidRDefault="005A300E">
      <w:pPr>
        <w:tabs>
          <w:tab w:val="left" w:pos="270"/>
          <w:tab w:val="decimal" w:pos="7920"/>
          <w:tab w:val="decimal" w:pos="9900"/>
        </w:tabs>
        <w:rPr>
          <w:rFonts w:ascii="MingLiU-ExtB" w:eastAsia="MingLiU-ExtB" w:cs="MingLiU-ExtB"/>
          <w:sz w:val="22"/>
          <w:szCs w:val="22"/>
        </w:rPr>
      </w:pPr>
    </w:p>
    <w:p w14:paraId="077F815E"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Operating</w:t>
      </w:r>
      <w:r>
        <w:rPr>
          <w:rFonts w:ascii="MingLiU-ExtB" w:eastAsia="MingLiU-ExtB" w:cs="MingLiU-ExtB"/>
          <w:sz w:val="22"/>
          <w:szCs w:val="22"/>
        </w:rPr>
        <w:tab/>
        <w:t>1,942,942.00</w:t>
      </w:r>
      <w:r>
        <w:rPr>
          <w:rFonts w:ascii="MingLiU-ExtB" w:eastAsia="MingLiU-ExtB" w:cs="MingLiU-ExtB"/>
          <w:sz w:val="22"/>
          <w:szCs w:val="22"/>
        </w:rPr>
        <w:tab/>
        <w:t>1,780,462.00</w:t>
      </w:r>
    </w:p>
    <w:p w14:paraId="4192B982"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w:t>
      </w:r>
    </w:p>
    <w:p w14:paraId="34E37935"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Debt Service</w:t>
      </w:r>
      <w:r>
        <w:rPr>
          <w:rFonts w:ascii="MingLiU-ExtB" w:eastAsia="MingLiU-ExtB" w:cs="MingLiU-ExtB"/>
          <w:sz w:val="22"/>
          <w:szCs w:val="22"/>
        </w:rPr>
        <w:tab/>
        <w:t>83,678.08</w:t>
      </w:r>
      <w:r>
        <w:rPr>
          <w:rFonts w:ascii="MingLiU-ExtB" w:eastAsia="MingLiU-ExtB" w:cs="MingLiU-ExtB"/>
          <w:sz w:val="22"/>
          <w:szCs w:val="22"/>
        </w:rPr>
        <w:tab/>
        <w:t>306,492.95</w:t>
      </w:r>
    </w:p>
    <w:p w14:paraId="15ADBCF3" w14:textId="77777777" w:rsidR="005A300E" w:rsidRDefault="005A300E">
      <w:pPr>
        <w:tabs>
          <w:tab w:val="left" w:pos="270"/>
          <w:tab w:val="decimal" w:pos="7920"/>
          <w:tab w:val="decimal" w:pos="9900"/>
        </w:tabs>
        <w:rPr>
          <w:rFonts w:ascii="MingLiU-ExtB" w:eastAsia="MingLiU-ExtB" w:cs="MingLiU-ExtB"/>
          <w:sz w:val="22"/>
          <w:szCs w:val="22"/>
        </w:rPr>
      </w:pPr>
    </w:p>
    <w:p w14:paraId="45366FD3"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Deferred Charges and Statutory Expenditures</w:t>
      </w:r>
      <w:r>
        <w:rPr>
          <w:rFonts w:ascii="MingLiU-ExtB" w:eastAsia="MingLiU-ExtB" w:cs="MingLiU-ExtB"/>
          <w:sz w:val="22"/>
          <w:szCs w:val="22"/>
        </w:rPr>
        <w:tab/>
        <w:t>147,074.57</w:t>
      </w:r>
      <w:r>
        <w:rPr>
          <w:rFonts w:ascii="MingLiU-ExtB" w:eastAsia="MingLiU-ExtB" w:cs="MingLiU-ExtB"/>
          <w:sz w:val="22"/>
          <w:szCs w:val="22"/>
        </w:rPr>
        <w:tab/>
        <w:t>99,135.00</w:t>
      </w:r>
    </w:p>
    <w:p w14:paraId="546CB84F" w14:textId="77777777" w:rsidR="005A300E" w:rsidRDefault="005A300E">
      <w:pPr>
        <w:tabs>
          <w:tab w:val="left" w:pos="270"/>
          <w:tab w:val="decimal" w:pos="7920"/>
          <w:tab w:val="decimal" w:pos="9900"/>
        </w:tabs>
        <w:rPr>
          <w:rFonts w:ascii="MingLiU-ExtB" w:eastAsia="MingLiU-ExtB" w:cs="MingLiU-ExtB"/>
          <w:sz w:val="22"/>
          <w:szCs w:val="22"/>
        </w:rPr>
      </w:pPr>
    </w:p>
    <w:p w14:paraId="69E7938D"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Other Expenditures</w:t>
      </w:r>
      <w:r>
        <w:rPr>
          <w:rFonts w:ascii="MingLiU-ExtB" w:eastAsia="MingLiU-ExtB" w:cs="MingLiU-ExtB"/>
          <w:sz w:val="22"/>
          <w:szCs w:val="22"/>
        </w:rPr>
        <w:tab/>
      </w:r>
      <w:r>
        <w:rPr>
          <w:rFonts w:ascii="MingLiU-ExtB" w:eastAsia="MingLiU-ExtB" w:cs="MingLiU-ExtB"/>
          <w:sz w:val="22"/>
          <w:szCs w:val="22"/>
          <w:u w:val="single"/>
        </w:rPr>
        <w:t xml:space="preserve">   102,000.00</w:t>
      </w:r>
      <w:r>
        <w:rPr>
          <w:rFonts w:ascii="MingLiU-ExtB" w:eastAsia="MingLiU-ExtB" w:cs="MingLiU-ExtB"/>
          <w:sz w:val="22"/>
          <w:szCs w:val="22"/>
        </w:rPr>
        <w:tab/>
      </w:r>
      <w:r>
        <w:rPr>
          <w:rFonts w:ascii="MingLiU-ExtB" w:eastAsia="MingLiU-ExtB" w:cs="MingLiU-ExtB"/>
          <w:sz w:val="22"/>
          <w:szCs w:val="22"/>
          <w:u w:val="single"/>
        </w:rPr>
        <w:t xml:space="preserve">   150,000.00</w:t>
      </w:r>
    </w:p>
    <w:p w14:paraId="741474CA" w14:textId="77777777" w:rsidR="005A300E" w:rsidRDefault="005A300E">
      <w:pPr>
        <w:tabs>
          <w:tab w:val="left" w:pos="270"/>
          <w:tab w:val="decimal" w:pos="7920"/>
          <w:tab w:val="decimal" w:pos="9900"/>
        </w:tabs>
        <w:rPr>
          <w:rFonts w:ascii="MingLiU-ExtB" w:eastAsia="MingLiU-ExtB" w:cs="MingLiU-ExtB"/>
          <w:sz w:val="22"/>
          <w:szCs w:val="22"/>
          <w:u w:val="single"/>
        </w:rPr>
      </w:pPr>
    </w:p>
    <w:p w14:paraId="4FD17127"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Expenditures</w:t>
      </w:r>
      <w:r>
        <w:rPr>
          <w:rFonts w:ascii="MingLiU-ExtB" w:eastAsia="MingLiU-ExtB" w:cs="MingLiU-ExtB"/>
          <w:sz w:val="22"/>
          <w:szCs w:val="22"/>
        </w:rPr>
        <w:tab/>
        <w:t>2,275,694.65</w:t>
      </w:r>
      <w:r>
        <w:rPr>
          <w:rFonts w:ascii="MingLiU-ExtB" w:eastAsia="MingLiU-ExtB" w:cs="MingLiU-ExtB"/>
          <w:sz w:val="22"/>
          <w:szCs w:val="22"/>
        </w:rPr>
        <w:tab/>
        <w:t>2,336,089.95</w:t>
      </w:r>
    </w:p>
    <w:p w14:paraId="30EEC41A" w14:textId="77777777" w:rsidR="005A300E" w:rsidRDefault="005A300E">
      <w:pPr>
        <w:tabs>
          <w:tab w:val="left" w:pos="270"/>
          <w:tab w:val="decimal" w:pos="7920"/>
          <w:tab w:val="decimal" w:pos="9900"/>
        </w:tabs>
        <w:rPr>
          <w:rFonts w:ascii="MingLiU-ExtB" w:eastAsia="MingLiU-ExtB" w:cs="MingLiU-ExtB"/>
          <w:sz w:val="22"/>
          <w:szCs w:val="22"/>
        </w:rPr>
      </w:pPr>
    </w:p>
    <w:p w14:paraId="52E5F89A"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Less:  Expenditures to be</w:t>
      </w:r>
    </w:p>
    <w:p w14:paraId="5B7F2002" w14:textId="2B146919"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        Raised by Future Revenue</w:t>
      </w:r>
      <w:r>
        <w:rPr>
          <w:rFonts w:ascii="MingLiU-ExtB" w:eastAsia="MingLiU-ExtB" w:cs="MingLiU-ExtB"/>
          <w:sz w:val="22"/>
          <w:szCs w:val="22"/>
        </w:rPr>
        <w:tab/>
      </w:r>
      <w:r>
        <w:rPr>
          <w:rFonts w:ascii="MingLiU-ExtB" w:eastAsia="MingLiU-ExtB" w:cs="MingLiU-ExtB"/>
          <w:sz w:val="22"/>
          <w:szCs w:val="22"/>
          <w:u w:val="single"/>
        </w:rPr>
        <w:t xml:space="preserve">         .00</w:t>
      </w:r>
      <w:r>
        <w:rPr>
          <w:rFonts w:ascii="MingLiU-ExtB" w:eastAsia="MingLiU-ExtB" w:cs="MingLiU-ExtB"/>
          <w:sz w:val="22"/>
          <w:szCs w:val="22"/>
        </w:rPr>
        <w:tab/>
      </w:r>
      <w:r>
        <w:rPr>
          <w:rFonts w:ascii="MingLiU-ExtB" w:eastAsia="MingLiU-ExtB" w:cs="MingLiU-ExtB"/>
          <w:sz w:val="22"/>
          <w:szCs w:val="22"/>
          <w:u w:val="single"/>
        </w:rPr>
        <w:t xml:space="preserve">         .00</w:t>
      </w:r>
    </w:p>
    <w:p w14:paraId="36FBD46E" w14:textId="77777777" w:rsidR="005A300E" w:rsidRDefault="005A300E">
      <w:pPr>
        <w:tabs>
          <w:tab w:val="left" w:pos="270"/>
          <w:tab w:val="decimal" w:pos="7920"/>
          <w:tab w:val="decimal" w:pos="9900"/>
        </w:tabs>
        <w:rPr>
          <w:rFonts w:ascii="MingLiU-ExtB" w:eastAsia="MingLiU-ExtB" w:cs="MingLiU-ExtB"/>
          <w:sz w:val="22"/>
          <w:szCs w:val="22"/>
        </w:rPr>
      </w:pPr>
    </w:p>
    <w:p w14:paraId="7611426B"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Total Adjusted Expenditures</w:t>
      </w:r>
      <w:r>
        <w:rPr>
          <w:rFonts w:ascii="MingLiU-ExtB" w:eastAsia="MingLiU-ExtB" w:cs="MingLiU-ExtB"/>
          <w:sz w:val="22"/>
          <w:szCs w:val="22"/>
        </w:rPr>
        <w:tab/>
      </w:r>
      <w:r>
        <w:rPr>
          <w:rFonts w:ascii="MingLiU-ExtB" w:eastAsia="MingLiU-ExtB" w:cs="MingLiU-ExtB"/>
          <w:sz w:val="22"/>
          <w:szCs w:val="22"/>
          <w:u w:val="single"/>
        </w:rPr>
        <w:t>2,275,694.65</w:t>
      </w:r>
      <w:r>
        <w:rPr>
          <w:rFonts w:ascii="MingLiU-ExtB" w:eastAsia="MingLiU-ExtB" w:cs="MingLiU-ExtB"/>
          <w:sz w:val="22"/>
          <w:szCs w:val="22"/>
        </w:rPr>
        <w:tab/>
      </w:r>
      <w:r>
        <w:rPr>
          <w:rFonts w:ascii="MingLiU-ExtB" w:eastAsia="MingLiU-ExtB" w:cs="MingLiU-ExtB"/>
          <w:sz w:val="22"/>
          <w:szCs w:val="22"/>
          <w:u w:val="single"/>
        </w:rPr>
        <w:t>2,336,089.95</w:t>
      </w:r>
    </w:p>
    <w:p w14:paraId="0F2E077F" w14:textId="77777777" w:rsidR="005A300E" w:rsidRDefault="005A300E">
      <w:pPr>
        <w:tabs>
          <w:tab w:val="left" w:pos="270"/>
          <w:tab w:val="decimal" w:pos="7920"/>
          <w:tab w:val="decimal" w:pos="9900"/>
        </w:tabs>
        <w:rPr>
          <w:rFonts w:ascii="MingLiU-ExtB" w:eastAsia="MingLiU-ExtB" w:cs="MingLiU-ExtB"/>
          <w:sz w:val="22"/>
          <w:szCs w:val="22"/>
        </w:rPr>
      </w:pPr>
    </w:p>
    <w:p w14:paraId="73E25A17"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Excess of Revenue</w:t>
      </w:r>
      <w:r>
        <w:rPr>
          <w:rFonts w:ascii="MingLiU-ExtB" w:eastAsia="MingLiU-ExtB" w:cs="MingLiU-ExtB"/>
          <w:sz w:val="22"/>
          <w:szCs w:val="22"/>
        </w:rPr>
        <w:tab/>
        <w:t>1,411,861.90</w:t>
      </w:r>
      <w:r>
        <w:rPr>
          <w:rFonts w:ascii="MingLiU-ExtB" w:eastAsia="MingLiU-ExtB" w:cs="MingLiU-ExtB"/>
          <w:sz w:val="22"/>
          <w:szCs w:val="22"/>
        </w:rPr>
        <w:tab/>
        <w:t>486,300.92</w:t>
      </w:r>
    </w:p>
    <w:p w14:paraId="4DA72515" w14:textId="77777777" w:rsidR="005A300E" w:rsidRDefault="005A300E">
      <w:pPr>
        <w:tabs>
          <w:tab w:val="left" w:pos="270"/>
          <w:tab w:val="decimal" w:pos="7920"/>
          <w:tab w:val="decimal" w:pos="9900"/>
        </w:tabs>
        <w:rPr>
          <w:rFonts w:ascii="MingLiU-ExtB" w:eastAsia="MingLiU-ExtB" w:cs="MingLiU-ExtB"/>
          <w:sz w:val="22"/>
          <w:szCs w:val="22"/>
        </w:rPr>
      </w:pPr>
    </w:p>
    <w:p w14:paraId="204672DE"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January 1</w:t>
      </w:r>
      <w:r>
        <w:rPr>
          <w:rFonts w:ascii="MingLiU-ExtB" w:eastAsia="MingLiU-ExtB" w:cs="MingLiU-ExtB"/>
          <w:sz w:val="22"/>
          <w:szCs w:val="22"/>
        </w:rPr>
        <w:tab/>
      </w:r>
      <w:r>
        <w:rPr>
          <w:rFonts w:ascii="MingLiU-ExtB" w:eastAsia="MingLiU-ExtB" w:cs="MingLiU-ExtB"/>
          <w:sz w:val="22"/>
          <w:szCs w:val="22"/>
          <w:u w:val="single"/>
        </w:rPr>
        <w:t xml:space="preserve">   819,304.27</w:t>
      </w:r>
      <w:r>
        <w:rPr>
          <w:rFonts w:ascii="MingLiU-ExtB" w:eastAsia="MingLiU-ExtB" w:cs="MingLiU-ExtB"/>
          <w:sz w:val="22"/>
          <w:szCs w:val="22"/>
        </w:rPr>
        <w:tab/>
      </w:r>
      <w:r>
        <w:rPr>
          <w:rFonts w:ascii="MingLiU-ExtB" w:eastAsia="MingLiU-ExtB" w:cs="MingLiU-ExtB"/>
          <w:sz w:val="22"/>
          <w:szCs w:val="22"/>
          <w:u w:val="single"/>
        </w:rPr>
        <w:t xml:space="preserve">   956,003.35</w:t>
      </w:r>
    </w:p>
    <w:p w14:paraId="49B17920" w14:textId="77777777" w:rsidR="005A300E" w:rsidRDefault="005A300E">
      <w:pPr>
        <w:tabs>
          <w:tab w:val="left" w:pos="270"/>
          <w:tab w:val="decimal" w:pos="7920"/>
          <w:tab w:val="decimal" w:pos="9900"/>
        </w:tabs>
        <w:rPr>
          <w:rFonts w:ascii="MingLiU-ExtB" w:eastAsia="MingLiU-ExtB" w:cs="MingLiU-ExtB"/>
          <w:sz w:val="22"/>
          <w:szCs w:val="22"/>
        </w:rPr>
      </w:pPr>
    </w:p>
    <w:p w14:paraId="3880AF98"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ab/>
        <w:t>2,231,166.17</w:t>
      </w:r>
      <w:r>
        <w:rPr>
          <w:rFonts w:ascii="MingLiU-ExtB" w:eastAsia="MingLiU-ExtB" w:cs="MingLiU-ExtB"/>
          <w:sz w:val="22"/>
          <w:szCs w:val="22"/>
        </w:rPr>
        <w:tab/>
        <w:t>1,442,304.27</w:t>
      </w:r>
    </w:p>
    <w:p w14:paraId="3BDD346F" w14:textId="77777777" w:rsidR="005A300E" w:rsidRDefault="005A300E">
      <w:pPr>
        <w:tabs>
          <w:tab w:val="center" w:pos="5400"/>
          <w:tab w:val="decimal" w:pos="7920"/>
          <w:tab w:val="decimal" w:pos="9900"/>
        </w:tabs>
        <w:rPr>
          <w:rFonts w:ascii="MingLiU-ExtB" w:eastAsia="MingLiU-ExtB" w:cs="MingLiU-ExtB"/>
          <w:sz w:val="22"/>
          <w:szCs w:val="22"/>
        </w:rPr>
      </w:pPr>
      <w:r>
        <w:rPr>
          <w:rFonts w:ascii="MingLiU-ExtB" w:eastAsia="MingLiU-ExtB" w:cs="MingLiU-ExtB"/>
          <w:sz w:val="22"/>
          <w:szCs w:val="22"/>
        </w:rPr>
        <w:tab/>
      </w:r>
    </w:p>
    <w:p w14:paraId="3031547A"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sz w:val="22"/>
          <w:szCs w:val="22"/>
        </w:rPr>
        <w:t>Less: Utilized as Anticipated Revenue</w:t>
      </w:r>
      <w:r>
        <w:rPr>
          <w:rFonts w:ascii="MingLiU-ExtB" w:eastAsia="MingLiU-ExtB" w:cs="MingLiU-ExtB"/>
          <w:sz w:val="22"/>
          <w:szCs w:val="22"/>
        </w:rPr>
        <w:tab/>
      </w:r>
      <w:r>
        <w:rPr>
          <w:rFonts w:ascii="MingLiU-ExtB" w:eastAsia="MingLiU-ExtB" w:cs="MingLiU-ExtB"/>
          <w:sz w:val="22"/>
          <w:szCs w:val="22"/>
          <w:u w:val="single"/>
        </w:rPr>
        <w:t xml:space="preserve">   486,891.57</w:t>
      </w:r>
      <w:r>
        <w:rPr>
          <w:rFonts w:ascii="MingLiU-ExtB" w:eastAsia="MingLiU-ExtB" w:cs="MingLiU-ExtB"/>
          <w:sz w:val="22"/>
          <w:szCs w:val="22"/>
        </w:rPr>
        <w:tab/>
      </w:r>
      <w:r>
        <w:rPr>
          <w:rFonts w:ascii="MingLiU-ExtB" w:eastAsia="MingLiU-ExtB" w:cs="MingLiU-ExtB"/>
          <w:sz w:val="22"/>
          <w:szCs w:val="22"/>
          <w:u w:val="single"/>
        </w:rPr>
        <w:t xml:space="preserve">   623,000.00</w:t>
      </w:r>
    </w:p>
    <w:p w14:paraId="6F82911A" w14:textId="77777777" w:rsidR="005A300E" w:rsidRDefault="005A300E">
      <w:pPr>
        <w:tabs>
          <w:tab w:val="left" w:pos="270"/>
          <w:tab w:val="decimal" w:pos="7920"/>
          <w:tab w:val="decimal" w:pos="9900"/>
        </w:tabs>
        <w:rPr>
          <w:rFonts w:ascii="MingLiU-ExtB" w:eastAsia="MingLiU-ExtB" w:cs="MingLiU-ExtB"/>
          <w:sz w:val="22"/>
          <w:szCs w:val="22"/>
        </w:rPr>
      </w:pPr>
    </w:p>
    <w:p w14:paraId="12620CDE" w14:textId="5C985AAC"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Fund Balance</w:t>
      </w:r>
      <w:r>
        <w:rPr>
          <w:rFonts w:ascii="MingLiU-ExtB" w:eastAsia="MingLiU-ExtB" w:cs="MingLiU-ExtB"/>
          <w:sz w:val="22"/>
          <w:szCs w:val="22"/>
        </w:rPr>
        <w:t xml:space="preserve"> - December 31</w:t>
      </w:r>
      <w:r>
        <w:rPr>
          <w:rFonts w:ascii="MingLiU-ExtB" w:eastAsia="MingLiU-ExtB" w:cs="MingLiU-ExtB"/>
          <w:sz w:val="22"/>
          <w:szCs w:val="22"/>
        </w:rPr>
        <w:tab/>
        <w:t>$</w:t>
      </w:r>
      <w:r>
        <w:rPr>
          <w:rFonts w:ascii="MingLiU-ExtB" w:eastAsia="MingLiU-ExtB" w:cs="MingLiU-ExtB"/>
          <w:sz w:val="22"/>
          <w:szCs w:val="22"/>
          <w:u w:val="double"/>
        </w:rPr>
        <w:t>1,744,274.60</w:t>
      </w:r>
      <w:r>
        <w:rPr>
          <w:rFonts w:ascii="MingLiU-ExtB" w:eastAsia="MingLiU-ExtB" w:cs="MingLiU-ExtB"/>
          <w:sz w:val="22"/>
          <w:szCs w:val="22"/>
        </w:rPr>
        <w:tab/>
        <w:t xml:space="preserve"> </w:t>
      </w:r>
      <w:r>
        <w:rPr>
          <w:rFonts w:ascii="MingLiU-ExtB" w:eastAsia="MingLiU-ExtB" w:cs="MingLiU-ExtB"/>
          <w:sz w:val="22"/>
          <w:szCs w:val="22"/>
          <w:u w:val="double"/>
        </w:rPr>
        <w:t xml:space="preserve">   819,304.27</w:t>
      </w:r>
    </w:p>
    <w:p w14:paraId="5694595E" w14:textId="77777777" w:rsidR="005A300E" w:rsidRDefault="005A300E">
      <w:pPr>
        <w:tabs>
          <w:tab w:val="left" w:pos="270"/>
          <w:tab w:val="decimal" w:pos="7920"/>
          <w:tab w:val="decimal" w:pos="9900"/>
        </w:tabs>
        <w:rPr>
          <w:rFonts w:ascii="MingLiU-ExtB" w:eastAsia="MingLiU-ExtB" w:cs="MingLiU-ExtB"/>
          <w:sz w:val="22"/>
          <w:szCs w:val="22"/>
        </w:rPr>
      </w:pPr>
    </w:p>
    <w:p w14:paraId="705A3CA5"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RECOMMENDATIONS</w:t>
      </w:r>
    </w:p>
    <w:p w14:paraId="50D58266" w14:textId="77777777" w:rsidR="005A300E" w:rsidRDefault="005A300E">
      <w:pPr>
        <w:tabs>
          <w:tab w:val="left" w:pos="270"/>
          <w:tab w:val="decimal" w:pos="7920"/>
          <w:tab w:val="decimal" w:pos="9900"/>
        </w:tabs>
        <w:rPr>
          <w:rFonts w:ascii="MingLiU-ExtB" w:eastAsia="MingLiU-ExtB" w:cs="MingLiU-ExtB"/>
          <w:sz w:val="22"/>
          <w:szCs w:val="22"/>
        </w:rPr>
      </w:pPr>
    </w:p>
    <w:p w14:paraId="29F85D32" w14:textId="77777777" w:rsidR="005A300E" w:rsidRDefault="005A300E">
      <w:pPr>
        <w:tabs>
          <w:tab w:val="left" w:pos="270"/>
          <w:tab w:val="decimal" w:pos="7920"/>
          <w:tab w:val="decimal" w:pos="9900"/>
        </w:tabs>
        <w:rPr>
          <w:rFonts w:ascii="MingLiU-ExtB" w:eastAsia="MingLiU-ExtB" w:cs="MingLiU-ExtB"/>
          <w:sz w:val="22"/>
          <w:szCs w:val="22"/>
        </w:rPr>
      </w:pPr>
    </w:p>
    <w:p w14:paraId="381C0E59" w14:textId="77777777"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b/>
          <w:bCs/>
          <w:sz w:val="22"/>
          <w:szCs w:val="22"/>
          <w:u w:val="single"/>
        </w:rPr>
        <w:t>Chief Financial Officer's Office</w:t>
      </w:r>
    </w:p>
    <w:p w14:paraId="275F353D" w14:textId="77777777" w:rsidR="005A300E" w:rsidRDefault="005A300E">
      <w:pPr>
        <w:tabs>
          <w:tab w:val="left" w:pos="270"/>
          <w:tab w:val="decimal" w:pos="7920"/>
          <w:tab w:val="decimal" w:pos="9900"/>
        </w:tabs>
        <w:rPr>
          <w:rFonts w:ascii="MingLiU-ExtB" w:eastAsia="MingLiU-ExtB" w:cs="MingLiU-ExtB"/>
          <w:sz w:val="22"/>
          <w:szCs w:val="22"/>
        </w:rPr>
      </w:pPr>
    </w:p>
    <w:p w14:paraId="0A8A34E3" w14:textId="77777777" w:rsidR="005A300E" w:rsidRDefault="005A300E">
      <w:pPr>
        <w:tabs>
          <w:tab w:val="left" w:pos="270"/>
          <w:tab w:val="decimal" w:pos="7920"/>
          <w:tab w:val="decimal" w:pos="9900"/>
        </w:tabs>
        <w:rPr>
          <w:rFonts w:ascii="MingLiU-ExtB" w:eastAsia="MingLiU-ExtB" w:cs="MingLiU-ExtB"/>
          <w:sz w:val="22"/>
          <w:szCs w:val="22"/>
        </w:rPr>
      </w:pPr>
    </w:p>
    <w:p w14:paraId="731BA621" w14:textId="77777777" w:rsidR="005A300E" w:rsidRDefault="005A300E">
      <w:pPr>
        <w:tabs>
          <w:tab w:val="left" w:pos="270"/>
          <w:tab w:val="decimal" w:pos="7920"/>
          <w:tab w:val="decimal" w:pos="9900"/>
        </w:tabs>
        <w:ind w:firstLine="270"/>
        <w:rPr>
          <w:rFonts w:ascii="MingLiU-ExtB" w:eastAsia="MingLiU-ExtB" w:cs="MingLiU-ExtB"/>
          <w:sz w:val="22"/>
          <w:szCs w:val="22"/>
        </w:rPr>
      </w:pPr>
      <w:r>
        <w:rPr>
          <w:rFonts w:ascii="MingLiU-ExtB" w:eastAsia="MingLiU-ExtB" w:cs="MingLiU-ExtB"/>
          <w:sz w:val="22"/>
          <w:szCs w:val="22"/>
        </w:rPr>
        <w:t xml:space="preserve">That </w:t>
      </w:r>
      <w:proofErr w:type="spellStart"/>
      <w:r>
        <w:rPr>
          <w:rFonts w:ascii="MingLiU-ExtB" w:eastAsia="MingLiU-ExtB" w:cs="MingLiU-ExtB"/>
          <w:sz w:val="22"/>
          <w:szCs w:val="22"/>
        </w:rPr>
        <w:t>Interfund</w:t>
      </w:r>
      <w:proofErr w:type="spellEnd"/>
      <w:r>
        <w:rPr>
          <w:rFonts w:ascii="MingLiU-ExtB" w:eastAsia="MingLiU-ExtB" w:cs="MingLiU-ExtB"/>
          <w:sz w:val="22"/>
          <w:szCs w:val="22"/>
        </w:rPr>
        <w:t xml:space="preserve"> Accounts Receivables and Payables be eliminated by the transfer of cash.</w:t>
      </w:r>
    </w:p>
    <w:p w14:paraId="06C12CA3" w14:textId="77777777" w:rsidR="005A300E" w:rsidRDefault="005A300E">
      <w:pPr>
        <w:tabs>
          <w:tab w:val="left" w:pos="270"/>
          <w:tab w:val="decimal" w:pos="7920"/>
          <w:tab w:val="decimal" w:pos="9900"/>
        </w:tabs>
        <w:rPr>
          <w:rFonts w:ascii="MingLiU-ExtB" w:eastAsia="MingLiU-ExtB" w:cs="MingLiU-ExtB"/>
          <w:sz w:val="22"/>
          <w:szCs w:val="22"/>
        </w:rPr>
      </w:pPr>
    </w:p>
    <w:p w14:paraId="3BDA2B61" w14:textId="77777777" w:rsidR="005A300E" w:rsidRDefault="005A300E">
      <w:pPr>
        <w:tabs>
          <w:tab w:val="left" w:pos="270"/>
          <w:tab w:val="decimal" w:pos="7920"/>
          <w:tab w:val="decimal" w:pos="9900"/>
        </w:tabs>
        <w:rPr>
          <w:rFonts w:ascii="MingLiU-ExtB" w:eastAsia="MingLiU-ExtB" w:cs="MingLiU-ExtB"/>
          <w:sz w:val="22"/>
          <w:szCs w:val="22"/>
        </w:rPr>
      </w:pPr>
    </w:p>
    <w:p w14:paraId="3BBEEAA0" w14:textId="77777777" w:rsidR="005A300E" w:rsidRDefault="005A300E">
      <w:pPr>
        <w:tabs>
          <w:tab w:val="left" w:pos="270"/>
          <w:tab w:val="decimal" w:pos="7920"/>
          <w:tab w:val="decimal" w:pos="9900"/>
        </w:tabs>
        <w:rPr>
          <w:rFonts w:ascii="MingLiU-ExtB" w:eastAsia="MingLiU-ExtB" w:cs="MingLiU-ExtB"/>
          <w:sz w:val="22"/>
          <w:szCs w:val="22"/>
        </w:rPr>
      </w:pPr>
    </w:p>
    <w:p w14:paraId="263BD36B" w14:textId="77777777" w:rsidR="005A300E" w:rsidRDefault="005A300E">
      <w:pPr>
        <w:tabs>
          <w:tab w:val="left" w:pos="270"/>
          <w:tab w:val="decimal" w:pos="7920"/>
          <w:tab w:val="decimal" w:pos="9900"/>
        </w:tabs>
        <w:rPr>
          <w:rFonts w:ascii="MingLiU-ExtB" w:eastAsia="MingLiU-ExtB" w:cs="MingLiU-ExtB"/>
          <w:sz w:val="22"/>
          <w:szCs w:val="22"/>
        </w:rPr>
      </w:pPr>
    </w:p>
    <w:p w14:paraId="602A7ACC" w14:textId="77777777" w:rsidR="005A300E" w:rsidRDefault="005A300E">
      <w:pPr>
        <w:tabs>
          <w:tab w:val="left" w:pos="270"/>
          <w:tab w:val="decimal" w:pos="7920"/>
          <w:tab w:val="decimal" w:pos="9900"/>
        </w:tabs>
        <w:rPr>
          <w:rFonts w:ascii="MingLiU-ExtB" w:eastAsia="MingLiU-ExtB" w:cs="MingLiU-ExtB"/>
          <w:sz w:val="22"/>
          <w:szCs w:val="22"/>
        </w:rPr>
      </w:pPr>
    </w:p>
    <w:p w14:paraId="58B5D686" w14:textId="77777777" w:rsidR="005A300E" w:rsidRDefault="005A300E">
      <w:pPr>
        <w:tabs>
          <w:tab w:val="left" w:pos="270"/>
          <w:tab w:val="decimal" w:pos="7920"/>
          <w:tab w:val="decimal" w:pos="9900"/>
        </w:tabs>
        <w:jc w:val="both"/>
        <w:rPr>
          <w:rFonts w:ascii="MingLiU-ExtB" w:eastAsia="MingLiU-ExtB" w:cs="MingLiU-ExtB"/>
          <w:sz w:val="22"/>
          <w:szCs w:val="22"/>
        </w:rPr>
      </w:pPr>
      <w:r>
        <w:rPr>
          <w:rFonts w:ascii="MingLiU-ExtB" w:eastAsia="MingLiU-ExtB" w:cs="MingLiU-ExtB"/>
          <w:sz w:val="22"/>
          <w:szCs w:val="22"/>
        </w:rPr>
        <w:t xml:space="preserve">The above summary or synopsis was prepared from the report of audit of the Borough of Manasquan, County of Monmouth, for the calendar year 2020.  This report of audit submitted by Allen B. </w:t>
      </w:r>
      <w:proofErr w:type="spellStart"/>
      <w:r>
        <w:rPr>
          <w:rFonts w:ascii="MingLiU-ExtB" w:eastAsia="MingLiU-ExtB" w:cs="MingLiU-ExtB"/>
          <w:sz w:val="22"/>
          <w:szCs w:val="22"/>
        </w:rPr>
        <w:t>Shechter</w:t>
      </w:r>
      <w:proofErr w:type="spellEnd"/>
      <w:r>
        <w:rPr>
          <w:rFonts w:ascii="MingLiU-ExtB" w:eastAsia="MingLiU-ExtB" w:cs="MingLiU-ExtB"/>
          <w:sz w:val="22"/>
          <w:szCs w:val="22"/>
        </w:rPr>
        <w:t>, Registered Municipal Accountant, is on file at the Borough Clerk's Office and may be inspected by any interested person.</w:t>
      </w:r>
    </w:p>
    <w:p w14:paraId="52F3BA88" w14:textId="77777777" w:rsidR="005A300E" w:rsidRDefault="005A300E">
      <w:pPr>
        <w:tabs>
          <w:tab w:val="left" w:pos="270"/>
          <w:tab w:val="decimal" w:pos="7920"/>
          <w:tab w:val="decimal" w:pos="9900"/>
        </w:tabs>
        <w:jc w:val="both"/>
        <w:rPr>
          <w:rFonts w:ascii="MingLiU-ExtB" w:eastAsia="MingLiU-ExtB" w:cs="MingLiU-ExtB"/>
          <w:sz w:val="22"/>
          <w:szCs w:val="22"/>
        </w:rPr>
      </w:pPr>
    </w:p>
    <w:p w14:paraId="6B47C3CD" w14:textId="77777777" w:rsidR="005A300E" w:rsidRDefault="005A300E">
      <w:pPr>
        <w:tabs>
          <w:tab w:val="left" w:pos="270"/>
          <w:tab w:val="decimal" w:pos="7920"/>
          <w:tab w:val="decimal" w:pos="9900"/>
        </w:tabs>
        <w:jc w:val="both"/>
        <w:rPr>
          <w:rFonts w:ascii="MingLiU-ExtB" w:eastAsia="MingLiU-ExtB" w:cs="MingLiU-ExtB"/>
          <w:sz w:val="22"/>
          <w:szCs w:val="22"/>
        </w:rPr>
      </w:pPr>
      <w:r>
        <w:rPr>
          <w:rFonts w:ascii="MingLiU-ExtB" w:eastAsia="MingLiU-ExtB" w:cs="MingLiU-ExtB"/>
          <w:sz w:val="22"/>
          <w:szCs w:val="22"/>
        </w:rPr>
        <w:t>A corrective action plan which outlines actions that the Borough of Manasquan will take to correct the findings listed above, will be prepared in accordance with state requirements.  A copy of it will be placed on file and made available for public inspection in the office of the municipal clerk in the Borough of Manasquan within 45 days of this notice.</w:t>
      </w:r>
    </w:p>
    <w:p w14:paraId="3B2F8BDB" w14:textId="77777777" w:rsidR="005A300E" w:rsidRDefault="005A300E">
      <w:pPr>
        <w:tabs>
          <w:tab w:val="left" w:pos="270"/>
          <w:tab w:val="decimal" w:pos="7920"/>
          <w:tab w:val="decimal" w:pos="9900"/>
        </w:tabs>
        <w:rPr>
          <w:rFonts w:ascii="MingLiU-ExtB" w:eastAsia="MingLiU-ExtB" w:cs="MingLiU-ExtB"/>
          <w:sz w:val="22"/>
          <w:szCs w:val="22"/>
        </w:rPr>
      </w:pPr>
    </w:p>
    <w:p w14:paraId="2A15181E" w14:textId="77777777" w:rsidR="005A300E" w:rsidRDefault="005A300E">
      <w:pPr>
        <w:tabs>
          <w:tab w:val="left" w:pos="270"/>
          <w:tab w:val="decimal" w:pos="7920"/>
          <w:tab w:val="decimal" w:pos="9900"/>
        </w:tabs>
        <w:rPr>
          <w:rFonts w:ascii="MingLiU-ExtB" w:eastAsia="MingLiU-ExtB" w:cs="MingLiU-ExtB"/>
          <w:sz w:val="22"/>
          <w:szCs w:val="22"/>
        </w:rPr>
      </w:pPr>
    </w:p>
    <w:p w14:paraId="064AFC49" w14:textId="77777777" w:rsidR="005A300E" w:rsidRDefault="005A300E">
      <w:pPr>
        <w:tabs>
          <w:tab w:val="left" w:pos="270"/>
          <w:tab w:val="decimal" w:pos="7920"/>
          <w:tab w:val="decimal" w:pos="9900"/>
        </w:tabs>
        <w:rPr>
          <w:rFonts w:ascii="MingLiU-ExtB" w:eastAsia="MingLiU-ExtB" w:cs="MingLiU-ExtB"/>
          <w:sz w:val="22"/>
          <w:szCs w:val="22"/>
        </w:rPr>
      </w:pPr>
    </w:p>
    <w:p w14:paraId="05BD37A4" w14:textId="72B01C73" w:rsidR="005A300E" w:rsidRDefault="005A300E">
      <w:pPr>
        <w:tabs>
          <w:tab w:val="left" w:pos="270"/>
          <w:tab w:val="decimal" w:pos="7920"/>
          <w:tab w:val="decimal" w:pos="9900"/>
        </w:tabs>
        <w:rPr>
          <w:rFonts w:ascii="MingLiU-ExtB" w:eastAsia="MingLiU-ExtB" w:cs="MingLiU-ExtB"/>
          <w:sz w:val="22"/>
          <w:szCs w:val="22"/>
        </w:rPr>
      </w:pPr>
      <w:r>
        <w:rPr>
          <w:rFonts w:ascii="MingLiU-ExtB" w:eastAsia="MingLiU-ExtB" w:cs="MingLiU-ExtB"/>
          <w:sz w:val="22"/>
          <w:szCs w:val="22"/>
        </w:rPr>
        <w:t xml:space="preserve">                                                                                                           </w:t>
      </w:r>
      <w:r>
        <w:rPr>
          <w:rFonts w:ascii="MingLiU-ExtB" w:eastAsia="MingLiU-ExtB" w:cs="MingLiU-ExtB"/>
          <w:sz w:val="22"/>
          <w:szCs w:val="22"/>
          <w:u w:val="single"/>
        </w:rPr>
        <w:t xml:space="preserve">                                    </w:t>
      </w:r>
    </w:p>
    <w:p w14:paraId="470C4E1E" w14:textId="263A4F4D" w:rsidR="005A300E" w:rsidRDefault="00CD130A">
      <w:pPr>
        <w:tabs>
          <w:tab w:val="left" w:pos="270"/>
          <w:tab w:val="decimal" w:pos="7920"/>
          <w:tab w:val="decimal" w:pos="9900"/>
        </w:tabs>
        <w:rPr>
          <w:rFonts w:ascii="MingLiU-ExtB" w:eastAsia="MingLiU-ExtB" w:cs="MingLiU-ExtB"/>
          <w:sz w:val="22"/>
          <w:szCs w:val="22"/>
        </w:rPr>
      </w:pPr>
      <w:r>
        <w:rPr>
          <w:rFonts w:ascii="MingLiU-ExtB" w:eastAsia="MingLiU-ExtB" w:cs="MingLiU-ExtB"/>
          <w:sz w:val="22"/>
          <w:szCs w:val="22"/>
        </w:rPr>
        <w:t>________________________________________________________________</w:t>
      </w:r>
      <w:r w:rsidR="005A300E">
        <w:rPr>
          <w:rFonts w:ascii="MingLiU-ExtB" w:eastAsia="MingLiU-ExtB" w:cs="MingLiU-ExtB"/>
          <w:sz w:val="22"/>
          <w:szCs w:val="22"/>
        </w:rPr>
        <w:t xml:space="preserve">                                                                                                           Barbara Ilaria, Borough Clerk</w:t>
      </w:r>
    </w:p>
    <w:p w14:paraId="3E1DAFF0" w14:textId="77777777" w:rsidR="005A300E" w:rsidRDefault="005A300E">
      <w:pPr>
        <w:tabs>
          <w:tab w:val="left" w:pos="270"/>
          <w:tab w:val="decimal" w:pos="7920"/>
          <w:tab w:val="decimal" w:pos="9900"/>
        </w:tabs>
      </w:pPr>
    </w:p>
    <w:sectPr w:rsidR="005A300E" w:rsidSect="005A300E">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E"/>
    <w:rsid w:val="00252F39"/>
    <w:rsid w:val="005A300E"/>
    <w:rsid w:val="009C51A7"/>
    <w:rsid w:val="00CD130A"/>
    <w:rsid w:val="00D6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DE684"/>
  <w14:defaultImageDpi w14:val="0"/>
  <w15:docId w15:val="{FCB1FD0A-7B2E-46F9-A86F-996CF4D5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6231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Ilaria, Barbara</cp:lastModifiedBy>
  <cp:revision>2</cp:revision>
  <dcterms:created xsi:type="dcterms:W3CDTF">2021-09-29T16:16:00Z</dcterms:created>
  <dcterms:modified xsi:type="dcterms:W3CDTF">2021-09-29T16:16:00Z</dcterms:modified>
</cp:coreProperties>
</file>